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628" w:rsidRPr="00232C46" w:rsidRDefault="0085504A">
      <w:pPr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2C46">
        <w:rPr>
          <w:rFonts w:ascii="TH SarabunIT๙" w:hAnsi="TH SarabunIT๙" w:cs="TH SarabunIT๙"/>
          <w:color w:val="000000" w:themeColor="text1"/>
          <w:sz w:val="32"/>
          <w:szCs w:val="32"/>
          <w:highlight w:val="yellow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ข้อมูลเงินกองทุนเพื่อการสืบสวน สอบสวน การป้องกันและปราบปรามการกระทำความผิดทางอาญา</w:t>
      </w:r>
    </w:p>
    <w:p w:rsidR="0085504A" w:rsidRPr="00232C46" w:rsidRDefault="0085504A">
      <w:pPr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2C46"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32C46"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32C46"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</w:t>
      </w:r>
      <w:r w:rsidRPr="00232C46">
        <w:rPr>
          <w:rFonts w:ascii="TH SarabunIT๙" w:hAnsi="TH SarabunIT๙" w:cs="TH SarabunIT๙" w:hint="c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ประจำปีงบประมาณ พ.ศ. 256</w:t>
      </w:r>
      <w:r w:rsidR="001B3B61">
        <w:rPr>
          <w:rFonts w:ascii="TH SarabunIT๙" w:hAnsi="TH SarabunIT๙" w:cs="TH SarabunIT๙" w:hint="c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</w:p>
    <w:p w:rsidR="0085504A" w:rsidRPr="00D432B8" w:rsidRDefault="0085504A">
      <w:pPr>
        <w:rPr>
          <w:rFonts w:ascii="TH SarabunIT๙" w:hAnsi="TH SarabunIT๙" w:cs="TH SarabunIT๙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32B8">
        <w:rPr>
          <w:rFonts w:ascii="TH SarabunIT๙" w:hAnsi="TH SarabunIT๙" w:cs="TH SarabunIT๙" w:hint="cs"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</w:t>
      </w:r>
      <w:r w:rsidR="00A92FBD">
        <w:rPr>
          <w:rFonts w:ascii="TH SarabunIT๙" w:hAnsi="TH SarabunIT๙" w:cs="TH SarabunIT๙" w:hint="cs"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</w:t>
      </w:r>
      <w:bookmarkStart w:id="0" w:name="_GoBack"/>
      <w:bookmarkEnd w:id="0"/>
      <w:r w:rsidRPr="00D432B8">
        <w:rPr>
          <w:rFonts w:ascii="TH SarabunIT๙" w:hAnsi="TH SarabunIT๙" w:cs="TH SarabunIT๙" w:hint="cs"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สถานีตำรวจภูธรนายูง จังหวัดอุดรธานี</w:t>
      </w:r>
    </w:p>
    <w:tbl>
      <w:tblPr>
        <w:tblStyle w:val="a3"/>
        <w:tblW w:w="9858" w:type="dxa"/>
        <w:tblInd w:w="-714" w:type="dxa"/>
        <w:tblLook w:val="04A0" w:firstRow="1" w:lastRow="0" w:firstColumn="1" w:lastColumn="0" w:noHBand="0" w:noVBand="1"/>
      </w:tblPr>
      <w:tblGrid>
        <w:gridCol w:w="1255"/>
        <w:gridCol w:w="902"/>
        <w:gridCol w:w="902"/>
        <w:gridCol w:w="905"/>
        <w:gridCol w:w="902"/>
        <w:gridCol w:w="805"/>
        <w:gridCol w:w="850"/>
        <w:gridCol w:w="851"/>
        <w:gridCol w:w="829"/>
        <w:gridCol w:w="768"/>
        <w:gridCol w:w="889"/>
      </w:tblGrid>
      <w:tr w:rsidR="00D432B8" w:rsidRPr="00D432B8" w:rsidTr="00D432B8">
        <w:tc>
          <w:tcPr>
            <w:tcW w:w="1255" w:type="dxa"/>
            <w:vMerge w:val="restart"/>
          </w:tcPr>
          <w:p w:rsidR="00D432B8" w:rsidRPr="00D432B8" w:rsidRDefault="00D432B8" w:rsidP="00D432B8">
            <w:pPr>
              <w:spacing w:before="240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32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รายการ</w:t>
            </w:r>
          </w:p>
        </w:tc>
        <w:tc>
          <w:tcPr>
            <w:tcW w:w="1804" w:type="dxa"/>
            <w:gridSpan w:val="2"/>
          </w:tcPr>
          <w:p w:rsidR="00D432B8" w:rsidRPr="00D432B8" w:rsidRDefault="00D432B8" w:rsidP="00D432B8">
            <w:pP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32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ไตรมาสที่๔</w:t>
            </w:r>
          </w:p>
          <w:p w:rsidR="00D432B8" w:rsidRPr="00D432B8" w:rsidRDefault="00D432B8" w:rsidP="00D432B8">
            <w:pP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32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(ต.ค. </w:t>
            </w:r>
            <w:r w:rsidRPr="00D432B8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 w:rsidRPr="00D432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ธ.ค. 67)</w:t>
            </w:r>
          </w:p>
        </w:tc>
        <w:tc>
          <w:tcPr>
            <w:tcW w:w="1807" w:type="dxa"/>
            <w:gridSpan w:val="2"/>
          </w:tcPr>
          <w:p w:rsidR="00D432B8" w:rsidRPr="00D432B8" w:rsidRDefault="00D432B8" w:rsidP="00D432B8">
            <w:pP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32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ไตรมาสที่๑</w:t>
            </w:r>
          </w:p>
          <w:p w:rsidR="00D432B8" w:rsidRPr="00D432B8" w:rsidRDefault="00D432B8" w:rsidP="00D432B8">
            <w:pP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32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 ม.ค.-มี.ค.68)</w:t>
            </w:r>
          </w:p>
        </w:tc>
        <w:tc>
          <w:tcPr>
            <w:tcW w:w="1655" w:type="dxa"/>
            <w:gridSpan w:val="2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32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ไตรมาสที่๒</w:t>
            </w:r>
          </w:p>
          <w:p w:rsidR="00D432B8" w:rsidRPr="00D432B8" w:rsidRDefault="00D432B8" w:rsidP="00D432B8">
            <w:pP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32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(เม.ย.-มิ.ย.68)</w:t>
            </w:r>
          </w:p>
        </w:tc>
        <w:tc>
          <w:tcPr>
            <w:tcW w:w="1680" w:type="dxa"/>
            <w:gridSpan w:val="2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32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ไตรมาสที่๓</w:t>
            </w:r>
          </w:p>
          <w:p w:rsidR="00D432B8" w:rsidRPr="00D432B8" w:rsidRDefault="00D432B8" w:rsidP="00D432B8">
            <w:pP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32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(ก.ค.- ก.ย.68)</w:t>
            </w:r>
          </w:p>
        </w:tc>
        <w:tc>
          <w:tcPr>
            <w:tcW w:w="1657" w:type="dxa"/>
            <w:gridSpan w:val="2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32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ไตรมาสที่</w:t>
            </w: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  <w:p w:rsidR="00D432B8" w:rsidRPr="00D432B8" w:rsidRDefault="00D432B8" w:rsidP="00D432B8">
            <w:pP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32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ต</w:t>
            </w:r>
            <w:r w:rsidRPr="00D432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.ค.- 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ธ.ค</w:t>
            </w:r>
            <w:r w:rsidRPr="00D432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.68)</w:t>
            </w:r>
          </w:p>
        </w:tc>
      </w:tr>
      <w:tr w:rsidR="00D432B8" w:rsidRPr="00D432B8" w:rsidTr="00D432B8">
        <w:tc>
          <w:tcPr>
            <w:tcW w:w="1255" w:type="dxa"/>
            <w:vMerge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02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32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จัดสรร</w:t>
            </w:r>
          </w:p>
        </w:tc>
        <w:tc>
          <w:tcPr>
            <w:tcW w:w="902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32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เบิกจ่าย</w:t>
            </w:r>
          </w:p>
        </w:tc>
        <w:tc>
          <w:tcPr>
            <w:tcW w:w="905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32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จัดสรร</w:t>
            </w:r>
          </w:p>
        </w:tc>
        <w:tc>
          <w:tcPr>
            <w:tcW w:w="902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32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เบิกจ่าย</w:t>
            </w:r>
          </w:p>
        </w:tc>
        <w:tc>
          <w:tcPr>
            <w:tcW w:w="805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32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จัดสรร</w:t>
            </w:r>
          </w:p>
        </w:tc>
        <w:tc>
          <w:tcPr>
            <w:tcW w:w="850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32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จัดสรร</w:t>
            </w:r>
          </w:p>
        </w:tc>
        <w:tc>
          <w:tcPr>
            <w:tcW w:w="851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32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จัดสรร</w:t>
            </w:r>
          </w:p>
        </w:tc>
        <w:tc>
          <w:tcPr>
            <w:tcW w:w="829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32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เบิกจ่าย</w:t>
            </w:r>
          </w:p>
        </w:tc>
        <w:tc>
          <w:tcPr>
            <w:tcW w:w="768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9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432B8" w:rsidRPr="00D432B8" w:rsidTr="00D432B8">
        <w:tc>
          <w:tcPr>
            <w:tcW w:w="1255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02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32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234,000</w:t>
            </w:r>
          </w:p>
        </w:tc>
        <w:tc>
          <w:tcPr>
            <w:tcW w:w="902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32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234,000</w:t>
            </w:r>
          </w:p>
        </w:tc>
        <w:tc>
          <w:tcPr>
            <w:tcW w:w="905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32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240,000</w:t>
            </w:r>
          </w:p>
        </w:tc>
        <w:tc>
          <w:tcPr>
            <w:tcW w:w="902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32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240,000</w:t>
            </w:r>
          </w:p>
        </w:tc>
        <w:tc>
          <w:tcPr>
            <w:tcW w:w="805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29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8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9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432B8" w:rsidRPr="00D432B8" w:rsidTr="00D432B8">
        <w:tc>
          <w:tcPr>
            <w:tcW w:w="1255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02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02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05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02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5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29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8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9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432B8" w:rsidRPr="00D432B8" w:rsidTr="00D432B8">
        <w:tc>
          <w:tcPr>
            <w:tcW w:w="1255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02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02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05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02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5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29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8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9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432B8" w:rsidRPr="00D432B8" w:rsidTr="00D432B8">
        <w:tc>
          <w:tcPr>
            <w:tcW w:w="1255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32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รวมเงิน</w:t>
            </w:r>
          </w:p>
        </w:tc>
        <w:tc>
          <w:tcPr>
            <w:tcW w:w="902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32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234,000</w:t>
            </w:r>
          </w:p>
        </w:tc>
        <w:tc>
          <w:tcPr>
            <w:tcW w:w="902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32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234,000</w:t>
            </w:r>
          </w:p>
        </w:tc>
        <w:tc>
          <w:tcPr>
            <w:tcW w:w="905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32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240,000</w:t>
            </w:r>
          </w:p>
        </w:tc>
        <w:tc>
          <w:tcPr>
            <w:tcW w:w="902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32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240,000</w:t>
            </w:r>
          </w:p>
        </w:tc>
        <w:tc>
          <w:tcPr>
            <w:tcW w:w="805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29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8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9" w:type="dxa"/>
          </w:tcPr>
          <w:p w:rsidR="00D432B8" w:rsidRPr="00D432B8" w:rsidRDefault="00D432B8" w:rsidP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432B8" w:rsidRPr="00D432B8" w:rsidTr="00D432B8">
        <w:trPr>
          <w:trHeight w:val="733"/>
        </w:trPr>
        <w:tc>
          <w:tcPr>
            <w:tcW w:w="1255" w:type="dxa"/>
          </w:tcPr>
          <w:p w:rsidR="00D432B8" w:rsidRPr="00D432B8" w:rsidRDefault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32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รวมจำนวนคดี</w:t>
            </w:r>
          </w:p>
          <w:p w:rsidR="00D432B8" w:rsidRPr="00D432B8" w:rsidRDefault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32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ที่ใช้เงินกองทุนฯ</w:t>
            </w:r>
          </w:p>
        </w:tc>
        <w:tc>
          <w:tcPr>
            <w:tcW w:w="1804" w:type="dxa"/>
            <w:gridSpan w:val="2"/>
          </w:tcPr>
          <w:p w:rsidR="00D432B8" w:rsidRPr="00D432B8" w:rsidRDefault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32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 คดี</w:t>
            </w:r>
          </w:p>
        </w:tc>
        <w:tc>
          <w:tcPr>
            <w:tcW w:w="1807" w:type="dxa"/>
            <w:gridSpan w:val="2"/>
          </w:tcPr>
          <w:p w:rsidR="00D432B8" w:rsidRPr="00D432B8" w:rsidRDefault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55" w:type="dxa"/>
            <w:gridSpan w:val="2"/>
          </w:tcPr>
          <w:p w:rsidR="00D432B8" w:rsidRPr="00D432B8" w:rsidRDefault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80" w:type="dxa"/>
            <w:gridSpan w:val="2"/>
          </w:tcPr>
          <w:p w:rsidR="00D432B8" w:rsidRPr="00D432B8" w:rsidRDefault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57" w:type="dxa"/>
            <w:gridSpan w:val="2"/>
          </w:tcPr>
          <w:p w:rsidR="00D432B8" w:rsidRPr="00D432B8" w:rsidRDefault="00D432B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32C46" w:rsidRPr="00D432B8" w:rsidTr="00F35ECC">
        <w:trPr>
          <w:trHeight w:val="733"/>
        </w:trPr>
        <w:tc>
          <w:tcPr>
            <w:tcW w:w="9858" w:type="dxa"/>
            <w:gridSpan w:val="11"/>
          </w:tcPr>
          <w:p w:rsidR="009124E1" w:rsidRPr="00D432B8" w:rsidRDefault="009124E1" w:rsidP="001B3B61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32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highlight w:val="yellow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ข้อมูล  ณ  19  มีนาคม 256</w:t>
            </w:r>
            <w:r w:rsidR="001B3B61" w:rsidRPr="00D432B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highlight w:val="yellow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</w:tr>
    </w:tbl>
    <w:p w:rsidR="002E7F7F" w:rsidRPr="00D432B8" w:rsidRDefault="002E7F7F">
      <w:pPr>
        <w:rPr>
          <w:rFonts w:ascii="TH SarabunIT๙" w:hAnsi="TH SarabunIT๙" w:cs="TH SarabunIT๙"/>
          <w:sz w:val="24"/>
          <w:szCs w:val="24"/>
        </w:rPr>
      </w:pPr>
      <w:r w:rsidRPr="00D432B8">
        <w:rPr>
          <w:rFonts w:ascii="TH SarabunIT๙" w:hAnsi="TH SarabunIT๙" w:cs="TH SarabunIT๙" w:hint="cs"/>
          <w:sz w:val="24"/>
          <w:szCs w:val="24"/>
          <w:cs/>
        </w:rPr>
        <w:t xml:space="preserve">                                         </w:t>
      </w:r>
    </w:p>
    <w:p w:rsidR="0085504A" w:rsidRPr="00D432B8" w:rsidRDefault="00D432B8">
      <w:pPr>
        <w:rPr>
          <w:rFonts w:ascii="TH SarabunIT๙" w:hAnsi="TH SarabunIT๙" w:cs="TH SarabunIT๙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40E7">
        <w:rPr>
          <w:rFonts w:ascii="TH SarabunIT๙" w:hAnsi="TH SarabunIT๙" w:cs="TH SarabunIT๙"/>
          <w:i/>
          <w:iCs/>
          <w:noProof/>
          <w:sz w:val="32"/>
          <w:szCs w:val="32"/>
          <w:cs/>
        </w:rPr>
        <w:drawing>
          <wp:anchor distT="0" distB="0" distL="114300" distR="114300" simplePos="0" relativeHeight="251659264" behindDoc="1" locked="0" layoutInCell="1" allowOverlap="1" wp14:anchorId="7B6745F4" wp14:editId="43F3AA76">
            <wp:simplePos x="0" y="0"/>
            <wp:positionH relativeFrom="column">
              <wp:posOffset>2042160</wp:posOffset>
            </wp:positionH>
            <wp:positionV relativeFrom="paragraph">
              <wp:posOffset>104140</wp:posOffset>
            </wp:positionV>
            <wp:extent cx="1220046" cy="519534"/>
            <wp:effectExtent l="0" t="0" r="0" b="0"/>
            <wp:wrapNone/>
            <wp:docPr id="1" name="รูปภาพ 1" descr="C:\Users\User\Downloads\S__2424863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__2424863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852" b="100000" l="9910" r="89865">
                                  <a14:foregroundMark x1="22410" y1="27249" x2="22410" y2="27249"/>
                                  <a14:foregroundMark x1="22973" y1="31481" x2="22973" y2="31481"/>
                                  <a14:foregroundMark x1="24437" y1="30688" x2="24437" y2="30688"/>
                                  <a14:foregroundMark x1="25676" y1="28836" x2="25676" y2="28836"/>
                                  <a14:foregroundMark x1="27703" y1="28042" x2="27703" y2="28042"/>
                                  <a14:foregroundMark x1="28604" y1="29365" x2="31194" y2="29365"/>
                                  <a14:foregroundMark x1="32320" y1="29365" x2="32320" y2="29365"/>
                                  <a14:foregroundMark x1="33221" y1="29365" x2="34122" y2="29365"/>
                                  <a14:foregroundMark x1="36712" y1="29365" x2="36712" y2="29365"/>
                                  <a14:foregroundMark x1="38514" y1="28042" x2="38514" y2="28042"/>
                                  <a14:foregroundMark x1="40541" y1="28836" x2="40541" y2="28836"/>
                                  <a14:foregroundMark x1="42568" y1="27249" x2="42568" y2="27249"/>
                                  <a14:foregroundMark x1="44932" y1="26720" x2="44932" y2="26720"/>
                                  <a14:foregroundMark x1="46622" y1="26720" x2="46622" y2="26720"/>
                                  <a14:foregroundMark x1="48649" y1="26720" x2="48649" y2="26720"/>
                                  <a14:foregroundMark x1="49887" y1="26720" x2="49887" y2="26720"/>
                                  <a14:foregroundMark x1="52477" y1="26720" x2="52477" y2="26720"/>
                                  <a14:foregroundMark x1="53378" y1="26720" x2="53378" y2="26720"/>
                                  <a14:foregroundMark x1="54842" y1="26720" x2="54842" y2="26720"/>
                                  <a14:foregroundMark x1="57095" y1="29365" x2="57095" y2="29365"/>
                                  <a14:foregroundMark x1="57095" y1="25397" x2="57095" y2="25397"/>
                                  <a14:foregroundMark x1="57095" y1="22487" x2="57095" y2="22487"/>
                                  <a14:foregroundMark x1="56869" y1="15079" x2="56869" y2="15079"/>
                                  <a14:foregroundMark x1="56869" y1="10847" x2="56869" y2="10847"/>
                                  <a14:foregroundMark x1="57095" y1="6878" x2="57095" y2="6878"/>
                                  <a14:foregroundMark x1="57770" y1="34127" x2="57770" y2="34127"/>
                                  <a14:foregroundMark x1="57432" y1="36243" x2="57432" y2="36243"/>
                                  <a14:foregroundMark x1="57432" y1="41799" x2="57432" y2="41799"/>
                                  <a14:foregroundMark x1="56869" y1="43915" x2="56869" y2="43915"/>
                                  <a14:foregroundMark x1="55968" y1="43915" x2="55968" y2="43915"/>
                                  <a14:foregroundMark x1="53604" y1="45767" x2="53604" y2="45767"/>
                                  <a14:foregroundMark x1="51351" y1="49206" x2="51351" y2="49206"/>
                                  <a14:foregroundMark x1="49887" y1="51323" x2="49887" y2="51323"/>
                                  <a14:foregroundMark x1="48423" y1="53439" x2="48423" y2="53439"/>
                                  <a14:foregroundMark x1="46622" y1="52646" x2="46622" y2="52646"/>
                                  <a14:foregroundMark x1="45495" y1="55291" x2="45495" y2="55291"/>
                                  <a14:foregroundMark x1="42793" y1="56085" x2="42793" y2="56085"/>
                                  <a14:foregroundMark x1="41104" y1="58201" x2="41104" y2="58201"/>
                                  <a14:foregroundMark x1="40203" y1="58730" x2="40203" y2="58730"/>
                                  <a14:foregroundMark x1="38176" y1="59524" x2="38176" y2="59524"/>
                                  <a14:foregroundMark x1="35811" y1="59524" x2="35811" y2="59524"/>
                                  <a14:foregroundMark x1="32883" y1="60317" x2="32883" y2="60317"/>
                                  <a14:foregroundMark x1="31532" y1="62169" x2="31532" y2="62169"/>
                                  <a14:foregroundMark x1="28604" y1="62963" x2="28604" y2="62963"/>
                                  <a14:foregroundMark x1="28266" y1="59524" x2="28266" y2="59524"/>
                                  <a14:foregroundMark x1="29392" y1="54762" x2="29392" y2="54762"/>
                                  <a14:foregroundMark x1="29392" y1="54762" x2="29392" y2="54762"/>
                                  <a14:foregroundMark x1="31532" y1="52646" x2="31532" y2="52646"/>
                                  <a14:foregroundMark x1="32883" y1="52116" x2="32883" y2="52116"/>
                                  <a14:foregroundMark x1="34122" y1="50000" x2="34122" y2="50000"/>
                                  <a14:foregroundMark x1="35023" y1="48677" x2="35023" y2="48677"/>
                                  <a14:foregroundMark x1="37613" y1="45767" x2="37613" y2="45767"/>
                                  <a14:foregroundMark x1="39077" y1="45767" x2="39077" y2="45767"/>
                                  <a14:foregroundMark x1="41104" y1="47090" x2="41104" y2="47090"/>
                                  <a14:foregroundMark x1="40541" y1="45238" x2="40541" y2="45238"/>
                                  <a14:foregroundMark x1="39640" y1="38889" x2="39640" y2="38889"/>
                                  <a14:foregroundMark x1="39302" y1="38360" x2="39302" y2="38360"/>
                                  <a14:foregroundMark x1="56869" y1="47884" x2="56869" y2="47884"/>
                                  <a14:foregroundMark x1="57095" y1="50000" x2="57095" y2="50000"/>
                                  <a14:foregroundMark x1="57770" y1="55291" x2="57770" y2="55291"/>
                                  <a14:foregroundMark x1="57770" y1="58730" x2="57770" y2="58730"/>
                                  <a14:foregroundMark x1="57770" y1="61640" x2="57770" y2="61640"/>
                                  <a14:foregroundMark x1="57770" y1="65079" x2="57770" y2="65079"/>
                                  <a14:foregroundMark x1="57995" y1="75926" x2="57995" y2="75926"/>
                                  <a14:foregroundMark x1="56869" y1="71958" x2="56869" y2="71958"/>
                                  <a14:foregroundMark x1="57432" y1="69048" x2="57432" y2="69048"/>
                                  <a14:foregroundMark x1="56306" y1="82804" x2="56306" y2="82804"/>
                                  <a14:foregroundMark x1="56306" y1="88360" x2="56306" y2="88360"/>
                                  <a14:foregroundMark x1="56306" y1="91005" x2="56306" y2="91005"/>
                                  <a14:foregroundMark x1="55405" y1="81481" x2="55405" y2="81481"/>
                                  <a14:foregroundMark x1="58333" y1="41799" x2="58333" y2="41799"/>
                                  <a14:foregroundMark x1="58896" y1="36243" x2="58896" y2="36243"/>
                                  <a14:foregroundMark x1="60360" y1="35450" x2="60360" y2="35450"/>
                                  <a14:foregroundMark x1="60923" y1="34127" x2="60923" y2="34127"/>
                                  <a14:foregroundMark x1="62050" y1="32275" x2="62050" y2="32275"/>
                                  <a14:foregroundMark x1="60586" y1="37037" x2="60586" y2="37037"/>
                                  <a14:foregroundMark x1="60586" y1="41005" x2="60586" y2="41005"/>
                                  <a14:foregroundMark x1="60586" y1="46561" x2="60586" y2="46561"/>
                                  <a14:foregroundMark x1="62725" y1="32275" x2="62725" y2="32275"/>
                                  <a14:foregroundMark x1="64414" y1="33598" x2="64414" y2="33598"/>
                                  <a14:foregroundMark x1="64752" y1="35450" x2="66216" y2="36243"/>
                                  <a14:foregroundMark x1="65315" y1="28042" x2="65315" y2="28042"/>
                                  <a14:foregroundMark x1="64077" y1="24074" x2="64077" y2="24074"/>
                                  <a14:foregroundMark x1="65541" y1="20635" x2="65541" y2="20635"/>
                                  <a14:foregroundMark x1="67905" y1="17725" x2="67905" y2="17725"/>
                                  <a14:foregroundMark x1="69707" y1="15608" x2="69707" y2="15608"/>
                                  <a14:foregroundMark x1="70833" y1="12963" x2="71734" y2="12434"/>
                                  <a14:foregroundMark x1="74324" y1="10317" x2="74324" y2="10317"/>
                                  <a14:foregroundMark x1="75225" y1="8995" x2="75225" y2="8995"/>
                                  <a14:foregroundMark x1="77252" y1="6085" x2="77252" y2="6085"/>
                                  <a14:backgroundMark x1="44444" y1="33193" x2="44444" y2="33193"/>
                                  <a14:backgroundMark x1="46057" y1="41597" x2="46057" y2="41597"/>
                                  <a14:backgroundMark x1="41756" y1="50000" x2="41756" y2="50000"/>
                                  <a14:backgroundMark x1="37814" y1="53361" x2="37814" y2="53361"/>
                                  <a14:backgroundMark x1="34229" y1="55462" x2="34229" y2="55462"/>
                                  <a14:backgroundMark x1="61470" y1="36134" x2="61470" y2="36134"/>
                                  <a14:backgroundMark x1="63799" y1="34034" x2="63799" y2="34034"/>
                                  <a14:backgroundMark x1="66487" y1="31092" x2="66487" y2="31092"/>
                                  <a14:backgroundMark x1="63799" y1="20168" x2="63799" y2="20168"/>
                                  <a14:backgroundMark x1="62545" y1="27731" x2="62545" y2="27731"/>
                                  <a14:backgroundMark x1="59140" y1="45378" x2="59140" y2="453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046" cy="519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F7F" w:rsidRPr="00D432B8">
        <w:rPr>
          <w:rFonts w:ascii="TH SarabunIT๙" w:hAnsi="TH SarabunIT๙" w:cs="TH SarabunIT๙" w:hint="cs"/>
          <w:sz w:val="24"/>
          <w:szCs w:val="24"/>
          <w:cs/>
        </w:rPr>
        <w:t xml:space="preserve">                                                          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         </w:t>
      </w:r>
      <w:r w:rsidR="002E7F7F" w:rsidRPr="00D432B8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="002E7F7F" w:rsidRPr="00D432B8">
        <w:rPr>
          <w:rFonts w:ascii="TH SarabunIT๙" w:hAnsi="TH SarabunIT๙" w:cs="TH SarabunIT๙" w:hint="cs"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ตรวจแล้วถูกต้อง</w:t>
      </w:r>
    </w:p>
    <w:p w:rsidR="002E7F7F" w:rsidRPr="00D432B8" w:rsidRDefault="002E7F7F" w:rsidP="002E7F7F">
      <w:pPr>
        <w:spacing w:after="0"/>
        <w:rPr>
          <w:rFonts w:ascii="TH SarabunIT๙" w:hAnsi="TH SarabunIT๙" w:cs="TH SarabunIT๙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32B8">
        <w:rPr>
          <w:rFonts w:ascii="TH SarabunIT๙" w:hAnsi="TH SarabunIT๙" w:cs="TH SarabunIT๙" w:hint="cs"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</w:t>
      </w:r>
      <w:r w:rsidR="00D432B8">
        <w:rPr>
          <w:rFonts w:ascii="TH SarabunIT๙" w:hAnsi="TH SarabunIT๙" w:cs="TH SarabunIT๙" w:hint="cs"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Pr="00D432B8">
        <w:rPr>
          <w:rFonts w:ascii="TH SarabunIT๙" w:hAnsi="TH SarabunIT๙" w:cs="TH SarabunIT๙" w:hint="cs"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432B8">
        <w:rPr>
          <w:rFonts w:ascii="TH SarabunIT๙" w:hAnsi="TH SarabunIT๙" w:cs="TH SarabunIT๙" w:hint="cs"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พ.ต.อ</w:t>
      </w:r>
      <w:proofErr w:type="spellEnd"/>
      <w:r w:rsidRPr="00D432B8">
        <w:rPr>
          <w:rFonts w:ascii="TH SarabunIT๙" w:hAnsi="TH SarabunIT๙" w:cs="TH SarabunIT๙" w:hint="cs"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2E7F7F" w:rsidRPr="00D432B8" w:rsidRDefault="002E7F7F" w:rsidP="002E7F7F">
      <w:pPr>
        <w:spacing w:after="0"/>
        <w:rPr>
          <w:rFonts w:ascii="TH SarabunIT๙" w:hAnsi="TH SarabunIT๙" w:cs="TH SarabunIT๙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32B8">
        <w:rPr>
          <w:rFonts w:ascii="TH SarabunIT๙" w:hAnsi="TH SarabunIT๙" w:cs="TH SarabunIT๙" w:hint="cs"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</w:t>
      </w:r>
      <w:r w:rsidR="00D432B8">
        <w:rPr>
          <w:rFonts w:ascii="TH SarabunIT๙" w:hAnsi="TH SarabunIT๙" w:cs="TH SarabunIT๙" w:hint="cs"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Pr="00D432B8">
        <w:rPr>
          <w:rFonts w:ascii="TH SarabunIT๙" w:hAnsi="TH SarabunIT๙" w:cs="TH SarabunIT๙" w:hint="cs"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( </w:t>
      </w:r>
      <w:r w:rsidR="00D432B8">
        <w:rPr>
          <w:rFonts w:ascii="TH SarabunIT๙" w:hAnsi="TH SarabunIT๙" w:cs="TH SarabunIT๙" w:hint="cs"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อาทิตย์      จันทา</w:t>
      </w:r>
      <w:r w:rsidRPr="00D432B8">
        <w:rPr>
          <w:rFonts w:ascii="TH SarabunIT๙" w:hAnsi="TH SarabunIT๙" w:cs="TH SarabunIT๙" w:hint="cs"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)</w:t>
      </w:r>
    </w:p>
    <w:p w:rsidR="002E7F7F" w:rsidRPr="00D432B8" w:rsidRDefault="002E7F7F" w:rsidP="002E7F7F">
      <w:pPr>
        <w:spacing w:after="0"/>
        <w:rPr>
          <w:rFonts w:ascii="TH SarabunIT๙" w:hAnsi="TH SarabunIT๙" w:cs="TH SarabunIT๙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32B8">
        <w:rPr>
          <w:rFonts w:ascii="TH SarabunIT๙" w:hAnsi="TH SarabunIT๙" w:cs="TH SarabunIT๙" w:hint="cs"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</w:t>
      </w:r>
      <w:r w:rsidR="00D432B8">
        <w:rPr>
          <w:rFonts w:ascii="TH SarabunIT๙" w:hAnsi="TH SarabunIT๙" w:cs="TH SarabunIT๙" w:hint="cs"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proofErr w:type="spellStart"/>
      <w:r w:rsidRPr="00D432B8">
        <w:rPr>
          <w:rFonts w:ascii="TH SarabunIT๙" w:hAnsi="TH SarabunIT๙" w:cs="TH SarabunIT๙" w:hint="cs"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ผกก.สภ</w:t>
      </w:r>
      <w:proofErr w:type="spellEnd"/>
      <w:r w:rsidRPr="00D432B8">
        <w:rPr>
          <w:rFonts w:ascii="TH SarabunIT๙" w:hAnsi="TH SarabunIT๙" w:cs="TH SarabunIT๙" w:hint="cs"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.นายูง </w:t>
      </w:r>
      <w:proofErr w:type="spellStart"/>
      <w:r w:rsidRPr="00D432B8">
        <w:rPr>
          <w:rFonts w:ascii="TH SarabunIT๙" w:hAnsi="TH SarabunIT๙" w:cs="TH SarabunIT๙" w:hint="cs"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จว</w:t>
      </w:r>
      <w:proofErr w:type="spellEnd"/>
      <w:r w:rsidRPr="00D432B8">
        <w:rPr>
          <w:rFonts w:ascii="TH SarabunIT๙" w:hAnsi="TH SarabunIT๙" w:cs="TH SarabunIT๙" w:hint="cs"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.อุดรธานี</w:t>
      </w:r>
    </w:p>
    <w:p w:rsidR="0085504A" w:rsidRPr="002E7F7F" w:rsidRDefault="0085504A">
      <w:pPr>
        <w:rPr>
          <w:rFonts w:ascii="TH SarabunIT๙" w:hAnsi="TH SarabunIT๙" w:cs="TH SarabunIT๙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5504A" w:rsidRPr="002E7F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04A"/>
    <w:rsid w:val="001B3B61"/>
    <w:rsid w:val="00232C46"/>
    <w:rsid w:val="002E7F7F"/>
    <w:rsid w:val="0085504A"/>
    <w:rsid w:val="008A6628"/>
    <w:rsid w:val="009124E1"/>
    <w:rsid w:val="00A92FBD"/>
    <w:rsid w:val="00D432B8"/>
    <w:rsid w:val="00EB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0D6F57-1F70-476E-B059-89725B1A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2024-03-19T07:47:00Z</dcterms:created>
  <dcterms:modified xsi:type="dcterms:W3CDTF">2025-03-26T02:25:00Z</dcterms:modified>
</cp:coreProperties>
</file>