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754F8" w14:textId="77777777" w:rsidR="00381254" w:rsidRPr="008401DF" w:rsidRDefault="00381254"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0" locked="0" layoutInCell="1" allowOverlap="1" wp14:anchorId="340BFF8F" wp14:editId="6A073AF7">
            <wp:simplePos x="0" y="0"/>
            <wp:positionH relativeFrom="column">
              <wp:posOffset>2305050</wp:posOffset>
            </wp:positionH>
            <wp:positionV relativeFrom="paragraph">
              <wp:posOffset>-328930</wp:posOffset>
            </wp:positionV>
            <wp:extent cx="1082040" cy="1079500"/>
            <wp:effectExtent l="0" t="0" r="3810" b="63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2040" cy="1079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F37965" w14:textId="77777777" w:rsidR="00381254" w:rsidRDefault="00381254" w:rsidP="00381254">
      <w:pPr>
        <w:rPr>
          <w:color w:val="000000" w:themeColor="text1"/>
        </w:rPr>
      </w:pPr>
    </w:p>
    <w:p w14:paraId="6D5501FA" w14:textId="77777777" w:rsidR="00551D68" w:rsidRPr="008401DF" w:rsidRDefault="00551D68"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6FFFA894"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Announcement of</w:t>
      </w:r>
      <w:r w:rsidR="0088714E">
        <w:rPr>
          <w:rFonts w:ascii="TH SarabunPSK" w:hAnsi="TH SarabunPSK" w:cs="TH SarabunPSK"/>
          <w:b/>
          <w:bCs/>
          <w:color w:val="000000" w:themeColor="text1"/>
          <w:sz w:val="32"/>
          <w:szCs w:val="32"/>
        </w:rPr>
        <w:t xml:space="preserve"> </w:t>
      </w:r>
      <w:proofErr w:type="spellStart"/>
      <w:r w:rsidR="00BA0A72">
        <w:rPr>
          <w:rFonts w:ascii="TH SarabunPSK" w:hAnsi="TH SarabunPSK" w:cs="TH SarabunPSK"/>
          <w:b/>
          <w:bCs/>
          <w:color w:val="000000" w:themeColor="text1"/>
          <w:sz w:val="32"/>
          <w:szCs w:val="32"/>
        </w:rPr>
        <w:t>Nayung</w:t>
      </w:r>
      <w:proofErr w:type="spellEnd"/>
      <w:r w:rsidR="0088714E">
        <w:rPr>
          <w:rFonts w:ascii="TH SarabunPSK" w:hAnsi="TH SarabunPSK" w:cs="TH SarabunPSK"/>
          <w:b/>
          <w:bCs/>
          <w:color w:val="000000" w:themeColor="text1"/>
          <w:sz w:val="32"/>
          <w:szCs w:val="32"/>
        </w:rPr>
        <w:t xml:space="preserve"> </w:t>
      </w:r>
      <w:r w:rsidR="00381254" w:rsidRPr="008401DF">
        <w:rPr>
          <w:rFonts w:ascii="TH SarabunPSK" w:hAnsi="TH SarabunPSK" w:cs="TH SarabunPSK"/>
          <w:b/>
          <w:bCs/>
          <w:color w:val="000000" w:themeColor="text1"/>
          <w:sz w:val="32"/>
          <w:szCs w:val="32"/>
        </w:rPr>
        <w:t>Police Station</w:t>
      </w:r>
    </w:p>
    <w:p w14:paraId="4F49D401" w14:textId="77777777"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 (Anti-Bribery Policy)</w:t>
      </w:r>
    </w:p>
    <w:p w14:paraId="36CB30D3" w14:textId="77777777"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p>
    <w:p w14:paraId="46728DC4" w14:textId="41154A7C"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w:t>
      </w:r>
      <w:proofErr w:type="gramStart"/>
      <w:r w:rsidR="00381254" w:rsidRPr="008401DF">
        <w:rPr>
          <w:rFonts w:ascii="TH SarabunPSK" w:hAnsi="TH SarabunPSK" w:cs="TH SarabunPSK"/>
          <w:color w:val="000000" w:themeColor="text1"/>
          <w:sz w:val="32"/>
          <w:szCs w:val="32"/>
        </w:rPr>
        <w:t>have</w:t>
      </w:r>
      <w:proofErr w:type="gramEnd"/>
      <w:r w:rsidR="00381254" w:rsidRPr="008401DF">
        <w:rPr>
          <w:rFonts w:ascii="TH SarabunPSK" w:hAnsi="TH SarabunPSK" w:cs="TH SarabunPSK"/>
          <w:color w:val="000000" w:themeColor="text1"/>
          <w:sz w:val="32"/>
          <w:szCs w:val="32"/>
        </w:rPr>
        <w:t xml:space="preser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 xml:space="preserve">from performing </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14:textId="29685E3F"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proofErr w:type="spellStart"/>
      <w:r w:rsidRPr="00F95A6C">
        <w:rPr>
          <w:rFonts w:ascii="TH SarabunPSK" w:hAnsi="TH SarabunPSK" w:cs="TH SarabunPSK"/>
          <w:b/>
          <w:bCs/>
          <w:color w:val="000000" w:themeColor="text1"/>
          <w:sz w:val="32"/>
          <w:szCs w:val="32"/>
        </w:rPr>
        <w:t>bjective</w:t>
      </w:r>
      <w:proofErr w:type="spellEnd"/>
    </w:p>
    <w:p w14:paraId="08B54498" w14:textId="34AF90C2"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 xml:space="preserve">To prevent or reduce the opportunity to receive bribes. Conflicts of interest in various </w:t>
      </w:r>
      <w:proofErr w:type="spellStart"/>
      <w:r w:rsidRPr="00F95A6C">
        <w:rPr>
          <w:rFonts w:ascii="TH SarabunPSK" w:hAnsi="TH SarabunPSK" w:cs="TH SarabunPSK"/>
          <w:color w:val="000000" w:themeColor="text1"/>
          <w:sz w:val="32"/>
          <w:szCs w:val="32"/>
        </w:rPr>
        <w:t>formsTo</w:t>
      </w:r>
      <w:proofErr w:type="spellEnd"/>
      <w:r w:rsidRPr="00F95A6C">
        <w:rPr>
          <w:rFonts w:ascii="TH SarabunPSK" w:hAnsi="TH SarabunPSK" w:cs="TH SarabunPSK"/>
          <w:color w:val="000000" w:themeColor="text1"/>
          <w:sz w:val="32"/>
          <w:szCs w:val="32"/>
        </w:rPr>
        <w:t xml:space="preserve"> police officers under</w:t>
      </w:r>
      <w:r w:rsidR="007E70E4">
        <w:rPr>
          <w:rFonts w:ascii="TH SarabunPSK" w:hAnsi="TH SarabunPSK" w:cs="TH SarabunPSK"/>
          <w:color w:val="000000" w:themeColor="text1"/>
          <w:sz w:val="32"/>
          <w:szCs w:val="32"/>
        </w:rPr>
        <w:t xml:space="preserve"> </w:t>
      </w:r>
      <w:proofErr w:type="spellStart"/>
      <w:r w:rsidR="007E70E4"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7E70E4">
        <w:rPr>
          <w:rFonts w:ascii="TH SarabunPSK" w:hAnsi="TH SarabunPSK" w:cs="TH SarabunPSK"/>
          <w:color w:val="000000" w:themeColor="text1"/>
          <w:sz w:val="32"/>
          <w:szCs w:val="32"/>
        </w:rPr>
        <w:t xml:space="preserve"> </w:t>
      </w:r>
      <w:r w:rsidRPr="00F95A6C">
        <w:rPr>
          <w:rFonts w:ascii="TH SarabunPSK" w:hAnsi="TH SarabunPSK" w:cs="TH SarabunPSK"/>
          <w:color w:val="000000" w:themeColor="text1"/>
          <w:sz w:val="32"/>
          <w:szCs w:val="32"/>
        </w:rPr>
        <w:t>Police Station</w:t>
      </w:r>
    </w:p>
    <w:p w14:paraId="2D154268" w14:textId="03D71717"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To encourage police officers under</w:t>
      </w:r>
      <w:r w:rsidR="007E70E4">
        <w:rPr>
          <w:rFonts w:ascii="TH SarabunPSK" w:hAnsi="TH SarabunPSK" w:cs="TH SarabunPSK"/>
          <w:color w:val="000000" w:themeColor="text1"/>
          <w:sz w:val="32"/>
          <w:szCs w:val="32"/>
        </w:rPr>
        <w:t xml:space="preserve"> </w:t>
      </w:r>
      <w:proofErr w:type="spellStart"/>
      <w:r w:rsidR="007E70E4"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7E70E4">
        <w:rPr>
          <w:rFonts w:ascii="TH SarabunPSK" w:hAnsi="TH SarabunPSK" w:cs="TH SarabunPSK"/>
          <w:color w:val="000000" w:themeColor="text1"/>
          <w:sz w:val="32"/>
          <w:szCs w:val="32"/>
        </w:rPr>
        <w:t xml:space="preserve"> </w:t>
      </w:r>
      <w:r w:rsidRPr="00F95A6C">
        <w:rPr>
          <w:rFonts w:ascii="TH SarabunPSK" w:hAnsi="TH SarabunPSK" w:cs="TH SarabunPSK"/>
          <w:color w:val="000000" w:themeColor="text1"/>
          <w:sz w:val="32"/>
          <w:szCs w:val="32"/>
        </w:rPr>
        <w:t>Police Station. Have a conscience in refusing Receiving gifts and all kinds of favors in the performance of duties</w:t>
      </w:r>
    </w:p>
    <w:p w14:paraId="5D8B9C40" w14:textId="73EE7D3B" w:rsid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Pr="00F95A6C">
        <w:rPr>
          <w:rFonts w:ascii="TH SarabunPSK" w:hAnsi="TH SarabunPSK" w:cs="TH SarabunPSK"/>
          <w:color w:val="000000" w:themeColor="text1"/>
          <w:sz w:val="32"/>
          <w:szCs w:val="32"/>
        </w:rPr>
        <w:t xml:space="preserve">To create an ethical and transparent organizational culture. (Organization of Integrity) of the </w:t>
      </w:r>
      <w:proofErr w:type="spellStart"/>
      <w:r w:rsidRPr="00F95A6C">
        <w:rPr>
          <w:rFonts w:ascii="TH SarabunPSK" w:hAnsi="TH SarabunPSK" w:cs="TH SarabunPSK"/>
          <w:color w:val="000000" w:themeColor="text1"/>
          <w:sz w:val="32"/>
          <w:szCs w:val="32"/>
        </w:rPr>
        <w:t>systemgovernment</w:t>
      </w:r>
      <w:proofErr w:type="spellEnd"/>
      <w:r w:rsidRPr="00F95A6C">
        <w:rPr>
          <w:rFonts w:ascii="TH SarabunPSK" w:hAnsi="TH SarabunPSK" w:cs="TH SarabunPSK"/>
          <w:color w:val="000000" w:themeColor="text1"/>
          <w:sz w:val="32"/>
          <w:szCs w:val="32"/>
        </w:rPr>
        <w:t xml:space="preserve"> to be strong and sustainable</w:t>
      </w:r>
    </w:p>
    <w:p w14:paraId="258CA082" w14:textId="749E8614" w:rsidR="00856FE4" w:rsidRDefault="00856FE4"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09907586" w14:textId="5F6AED3A" w:rsidR="00F95A6C" w:rsidRDefault="008634D6"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856FE4" w:rsidRPr="008634D6">
        <w:rPr>
          <w:rFonts w:ascii="TH SarabunPSK" w:hAnsi="TH SarabunPSK" w:cs="TH SarabunPSK"/>
          <w:color w:val="000000" w:themeColor="text1"/>
          <w:sz w:val="32"/>
          <w:szCs w:val="32"/>
          <w:cs/>
        </w:rPr>
        <w:t xml:space="preserve">5. </w:t>
      </w:r>
      <w:r w:rsidR="00856FE4" w:rsidRPr="008634D6">
        <w:rPr>
          <w:rFonts w:ascii="TH SarabunPSK" w:hAnsi="TH SarabunPSK" w:cs="TH SarabunPSK"/>
          <w:color w:val="000000" w:themeColor="text1"/>
          <w:sz w:val="32"/>
          <w:szCs w:val="32"/>
        </w:rPr>
        <w:t>To set</w:t>
      </w:r>
      <w:r w:rsidR="00856FE4">
        <w:rPr>
          <w:rFonts w:ascii="TH SarabunPSK" w:hAnsi="TH SarabunPSK" w:cs="TH SarabunPSK"/>
          <w:color w:val="000000" w:themeColor="text1"/>
          <w:sz w:val="32"/>
          <w:szCs w:val="32"/>
        </w:rPr>
        <w:t>…</w:t>
      </w:r>
    </w:p>
    <w:p w14:paraId="7AA8D7DB" w14:textId="77777777" w:rsidR="008E20F7" w:rsidRDefault="008E20F7" w:rsidP="00F95A6C">
      <w:pPr>
        <w:spacing w:before="120" w:after="0" w:line="216" w:lineRule="auto"/>
        <w:jc w:val="thaiDistribute"/>
        <w:rPr>
          <w:rFonts w:ascii="TH SarabunPSK" w:hAnsi="TH SarabunPSK" w:cs="TH SarabunPSK"/>
          <w:color w:val="000000" w:themeColor="text1"/>
          <w:sz w:val="32"/>
          <w:szCs w:val="32"/>
        </w:rPr>
      </w:pPr>
    </w:p>
    <w:p w14:paraId="240FDE62" w14:textId="77777777" w:rsidR="008E20F7" w:rsidRDefault="008E20F7" w:rsidP="00F95A6C">
      <w:pPr>
        <w:spacing w:before="120" w:after="0" w:line="216" w:lineRule="auto"/>
        <w:jc w:val="thaiDistribute"/>
        <w:rPr>
          <w:rFonts w:ascii="TH SarabunPSK" w:hAnsi="TH SarabunPSK" w:cs="TH SarabunPSK"/>
          <w:color w:val="000000" w:themeColor="text1"/>
          <w:sz w:val="32"/>
          <w:szCs w:val="32"/>
        </w:rPr>
      </w:pP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75DA4D52" w14:textId="75F3E886" w:rsidR="008634D6" w:rsidRP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463F034D" w14:textId="7B3556FE" w:rsidR="00F95A6C" w:rsidRDefault="008634D6" w:rsidP="008634D6">
      <w:pPr>
        <w:spacing w:before="120"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 xml:space="preserve">To set guidelines for receiving entertainment fees. </w:t>
      </w:r>
      <w:proofErr w:type="gramStart"/>
      <w:r w:rsidRPr="008634D6">
        <w:rPr>
          <w:rFonts w:ascii="TH SarabunPSK" w:hAnsi="TH SarabunPSK" w:cs="TH SarabunPSK"/>
          <w:color w:val="000000" w:themeColor="text1"/>
          <w:sz w:val="32"/>
          <w:szCs w:val="32"/>
        </w:rPr>
        <w:t>or</w:t>
      </w:r>
      <w:proofErr w:type="gramEnd"/>
      <w:r w:rsidRPr="008634D6">
        <w:rPr>
          <w:rFonts w:ascii="TH SarabunPSK" w:hAnsi="TH SarabunPSK" w:cs="TH SarabunPSK"/>
          <w:color w:val="000000" w:themeColor="text1"/>
          <w:sz w:val="32"/>
          <w:szCs w:val="32"/>
        </w:rPr>
        <w:t xml:space="preserve"> gifts from executives and police </w:t>
      </w:r>
      <w:proofErr w:type="spellStart"/>
      <w:r w:rsidRPr="008634D6">
        <w:rPr>
          <w:rFonts w:ascii="TH SarabunPSK" w:hAnsi="TH SarabunPSK" w:cs="TH SarabunPSK"/>
          <w:color w:val="000000" w:themeColor="text1"/>
          <w:sz w:val="32"/>
          <w:szCs w:val="32"/>
        </w:rPr>
        <w:t>officersUnder</w:t>
      </w:r>
      <w:proofErr w:type="spellEnd"/>
      <w:r w:rsidRPr="008634D6">
        <w:rPr>
          <w:rFonts w:ascii="TH SarabunPSK" w:hAnsi="TH SarabunPSK" w:cs="TH SarabunPSK"/>
          <w:color w:val="000000" w:themeColor="text1"/>
          <w:sz w:val="32"/>
          <w:szCs w:val="32"/>
        </w:rPr>
        <w:t xml:space="preserve"> the jurisdiction of</w:t>
      </w:r>
      <w:r w:rsidR="00D47937">
        <w:rPr>
          <w:rFonts w:ascii="TH SarabunPSK" w:hAnsi="TH SarabunPSK" w:cs="TH SarabunPSK"/>
          <w:color w:val="000000" w:themeColor="text1"/>
          <w:sz w:val="32"/>
          <w:szCs w:val="32"/>
        </w:rPr>
        <w:t xml:space="preserve"> </w:t>
      </w:r>
      <w:proofErr w:type="spellStart"/>
      <w:r w:rsidR="00D47937"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D47937">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Police Station To comply with relevant laws and regulations.</w:t>
      </w:r>
    </w:p>
    <w:p w14:paraId="019F81A8" w14:textId="3D389C97" w:rsid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6. To support and enhance operations under the national strategy, master plan </w:t>
      </w:r>
      <w:proofErr w:type="spellStart"/>
      <w:r w:rsidRPr="008634D6">
        <w:rPr>
          <w:rFonts w:ascii="TH SarabunPSK" w:hAnsi="TH SarabunPSK" w:cs="TH SarabunPSK"/>
          <w:color w:val="000000" w:themeColor="text1"/>
          <w:sz w:val="32"/>
          <w:szCs w:val="32"/>
        </w:rPr>
        <w:t>undernational</w:t>
      </w:r>
      <w:proofErr w:type="spellEnd"/>
      <w:r w:rsidRPr="008634D6">
        <w:rPr>
          <w:rFonts w:ascii="TH SarabunPSK" w:hAnsi="TH SarabunPSK" w:cs="TH SarabunPSK"/>
          <w:color w:val="000000" w:themeColor="text1"/>
          <w:sz w:val="32"/>
          <w:szCs w:val="32"/>
        </w:rPr>
        <w:t xml:space="preserve"> strategy and the national reform plan for preventing and suppressing corruption and </w:t>
      </w:r>
      <w:proofErr w:type="spellStart"/>
      <w:r w:rsidRPr="008634D6">
        <w:rPr>
          <w:rFonts w:ascii="TH SarabunPSK" w:hAnsi="TH SarabunPSK" w:cs="TH SarabunPSK"/>
          <w:color w:val="000000" w:themeColor="text1"/>
          <w:sz w:val="32"/>
          <w:szCs w:val="32"/>
        </w:rPr>
        <w:t>misconduct.It</w:t>
      </w:r>
      <w:proofErr w:type="spellEnd"/>
      <w:r w:rsidRPr="008634D6">
        <w:rPr>
          <w:rFonts w:ascii="TH SarabunPSK" w:hAnsi="TH SarabunPSK" w:cs="TH SarabunPSK"/>
          <w:color w:val="000000" w:themeColor="text1"/>
          <w:sz w:val="32"/>
          <w:szCs w:val="32"/>
        </w:rPr>
        <w:t xml:space="preserve"> is also part of the guidelines for evaluating morality and transparency in government agencies (Integrity and Transparency Assessment: ITA).</w:t>
      </w:r>
    </w:p>
    <w:p w14:paraId="25A71651" w14:textId="77777777" w:rsidR="00301FF1" w:rsidRPr="00301FF1" w:rsidRDefault="00301FF1" w:rsidP="008634D6">
      <w:pPr>
        <w:spacing w:before="120" w:after="0" w:line="216" w:lineRule="auto"/>
        <w:jc w:val="thaiDistribute"/>
        <w:rPr>
          <w:rFonts w:ascii="TH SarabunPSK" w:hAnsi="TH SarabunPSK" w:cs="TH SarabunPSK"/>
          <w:color w:val="000000" w:themeColor="text1"/>
          <w:sz w:val="16"/>
          <w:szCs w:val="16"/>
        </w:rPr>
      </w:pPr>
    </w:p>
    <w:p w14:paraId="369DAC5D" w14:textId="12762C96"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p>
    <w:p w14:paraId="5C31F1B4" w14:textId="75A553B2"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w:t>
      </w:r>
      <w:r w:rsidR="00060099">
        <w:rPr>
          <w:rFonts w:ascii="TH SarabunPSK" w:hAnsi="TH SarabunPSK" w:cs="TH SarabunPSK"/>
          <w:color w:val="000000" w:themeColor="text1"/>
          <w:sz w:val="32"/>
          <w:szCs w:val="32"/>
        </w:rPr>
        <w:t xml:space="preserve"> </w:t>
      </w:r>
      <w:proofErr w:type="spellStart"/>
      <w:r w:rsidR="00060099"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060099">
        <w:rPr>
          <w:rFonts w:ascii="TH SarabunPSK" w:hAnsi="TH SarabunPSK" w:cs="TH SarabunPSK"/>
          <w:color w:val="000000" w:themeColor="text1"/>
          <w:sz w:val="32"/>
          <w:szCs w:val="32"/>
        </w:rPr>
        <w:t xml:space="preserve"> </w:t>
      </w:r>
      <w:r w:rsidRPr="00301FF1">
        <w:rPr>
          <w:rFonts w:ascii="TH SarabunPSK" w:hAnsi="TH SarabunPSK" w:cs="TH SarabunPSK"/>
          <w:color w:val="000000" w:themeColor="text1"/>
          <w:sz w:val="32"/>
          <w:szCs w:val="32"/>
        </w:rPr>
        <w:t>Provincial 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4465E9BD"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“Bribe” means property or other benefits given to a person in order for that person to act or omit. Do not do anything in your position whether it is legal or illegal. According to the person who paid the </w:t>
      </w:r>
      <w:proofErr w:type="spellStart"/>
      <w:r w:rsidRPr="00301FF1">
        <w:rPr>
          <w:rFonts w:ascii="TH SarabunPSK" w:hAnsi="TH SarabunPSK" w:cs="TH SarabunPSK"/>
          <w:color w:val="000000" w:themeColor="text1"/>
          <w:sz w:val="32"/>
          <w:szCs w:val="32"/>
        </w:rPr>
        <w:t>bribewant</w:t>
      </w:r>
      <w:proofErr w:type="spellEnd"/>
      <w:r w:rsidRPr="00301FF1">
        <w:rPr>
          <w:rFonts w:ascii="TH SarabunPSK" w:hAnsi="TH SarabunPSK" w:cs="TH SarabunPSK"/>
          <w:color w:val="000000" w:themeColor="text1"/>
          <w:sz w:val="32"/>
          <w:szCs w:val="32"/>
        </w:rPr>
        <w:t>, including receiving gifts Facilitation fee A symbol of goodwill, accepting donations, adopting, and similar benefits. When there is an offer, giving or receiving that can reasonably be considered a bribe and includes giving or receiving afterward.</w:t>
      </w:r>
    </w:p>
    <w:p w14:paraId="445E5910" w14:textId="2EAD84D1"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“Gifts,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w:t>
      </w:r>
      <w:proofErr w:type="spellStart"/>
      <w:r w:rsidRPr="00086AB4">
        <w:rPr>
          <w:rFonts w:ascii="TH SarabunPSK" w:hAnsi="TH SarabunPSK" w:cs="TH SarabunPSK"/>
          <w:color w:val="000000" w:themeColor="text1"/>
          <w:sz w:val="32"/>
          <w:szCs w:val="32"/>
        </w:rPr>
        <w:t>orAny</w:t>
      </w:r>
      <w:proofErr w:type="spellEnd"/>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either in the past or at the time of receipt or in the future</w:t>
      </w:r>
    </w:p>
    <w:p w14:paraId="42F56EA5" w14:textId="2A1FBC20"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“Property” means property and intangible objects. </w:t>
      </w:r>
      <w:proofErr w:type="gramStart"/>
      <w:r w:rsidRPr="00086AB4">
        <w:rPr>
          <w:rFonts w:ascii="TH SarabunPSK" w:hAnsi="TH SarabunPSK" w:cs="TH SarabunPSK"/>
          <w:color w:val="000000" w:themeColor="text1"/>
          <w:sz w:val="32"/>
          <w:szCs w:val="32"/>
        </w:rPr>
        <w:t>which</w:t>
      </w:r>
      <w:proofErr w:type="gramEnd"/>
      <w:r w:rsidRPr="00086AB4">
        <w:rPr>
          <w:rFonts w:ascii="TH SarabunPSK" w:hAnsi="TH SarabunPSK" w:cs="TH SarabunPSK"/>
          <w:color w:val="000000" w:themeColor="text1"/>
          <w:sz w:val="32"/>
          <w:szCs w:val="32"/>
        </w:rPr>
        <w:t xml:space="preserve"> may have a price and may be </w:t>
      </w:r>
      <w:proofErr w:type="spellStart"/>
      <w:r w:rsidRPr="00086AB4">
        <w:rPr>
          <w:rFonts w:ascii="TH SarabunPSK" w:hAnsi="TH SarabunPSK" w:cs="TH SarabunPSK"/>
          <w:color w:val="000000" w:themeColor="text1"/>
          <w:sz w:val="32"/>
          <w:szCs w:val="32"/>
        </w:rPr>
        <w:t>heldsuch</w:t>
      </w:r>
      <w:proofErr w:type="spellEnd"/>
      <w:r w:rsidRPr="00086AB4">
        <w:rPr>
          <w:rFonts w:ascii="TH SarabunPSK" w:hAnsi="TH SarabunPSK" w:cs="TH SarabunPSK"/>
          <w:color w:val="000000" w:themeColor="text1"/>
          <w:sz w:val="32"/>
          <w:szCs w:val="32"/>
        </w:rPr>
        <w:t xml:space="preserve"> as money, houses, cars, stocks </w:t>
      </w:r>
    </w:p>
    <w:p w14:paraId="4EEDEB41" w14:textId="23B6755F"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“Receiving property or any other benefits in an ethical manner” means receiving property </w:t>
      </w:r>
      <w:proofErr w:type="spellStart"/>
      <w:r w:rsidRPr="00086AB4">
        <w:rPr>
          <w:rFonts w:ascii="TH SarabunPSK" w:hAnsi="TH SarabunPSK" w:cs="TH SarabunPSK"/>
          <w:color w:val="000000" w:themeColor="text1"/>
          <w:sz w:val="32"/>
          <w:szCs w:val="32"/>
        </w:rPr>
        <w:t>orAny</w:t>
      </w:r>
      <w:proofErr w:type="spellEnd"/>
      <w:r w:rsidRPr="00086AB4">
        <w:rPr>
          <w:rFonts w:ascii="TH SarabunPSK" w:hAnsi="TH SarabunPSK" w:cs="TH SarabunPSK"/>
          <w:color w:val="000000" w:themeColor="text1"/>
          <w:sz w:val="32"/>
          <w:szCs w:val="32"/>
        </w:rPr>
        <w:t xml:space="preserve"> other benefits from relatives or people given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“Relatives” means parents, descendants, brothers and sisters. or sharing the same father or mother, uncle, aunt, spouse, ascendant or descendant of the spouse. Adopted child or adoptee</w:t>
      </w:r>
    </w:p>
    <w:p w14:paraId="61D80B39" w14:textId="2450CBEE"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4D42B6C8" w14:textId="77777777"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0B0BAD9E" w14:textId="7DB6E492" w:rsidR="00856FE4"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Pr="00086AB4">
        <w:rPr>
          <w:rFonts w:ascii="TH SarabunPSK" w:hAnsi="TH SarabunPSK" w:cs="TH SarabunPSK"/>
          <w:color w:val="000000" w:themeColor="text1"/>
          <w:sz w:val="32"/>
          <w:szCs w:val="32"/>
        </w:rPr>
        <w:t>“Other benefits”</w:t>
      </w:r>
      <w:r>
        <w:rPr>
          <w:rFonts w:ascii="TH SarabunPSK" w:hAnsi="TH SarabunPSK" w:cs="TH SarabunPSK"/>
          <w:color w:val="000000" w:themeColor="text1"/>
          <w:sz w:val="32"/>
          <w:szCs w:val="32"/>
        </w:rPr>
        <w:t>…</w:t>
      </w:r>
    </w:p>
    <w:p w14:paraId="3370F7FE" w14:textId="67B8BDC6" w:rsidR="008E20F7"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-3-</w:t>
      </w:r>
    </w:p>
    <w:p w14:paraId="1DEAB1FD" w14:textId="6EE881DD" w:rsidR="00856FE4" w:rsidRDefault="00856FE4" w:rsidP="001E257B">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bookmarkStart w:id="0" w:name="_Hlk154154712"/>
      <w:r w:rsidRPr="00086AB4">
        <w:rPr>
          <w:rFonts w:ascii="TH SarabunPSK" w:hAnsi="TH SarabunPSK" w:cs="TH SarabunPSK"/>
          <w:color w:val="000000" w:themeColor="text1"/>
          <w:sz w:val="32"/>
          <w:szCs w:val="32"/>
        </w:rPr>
        <w:t xml:space="preserve">“Other benefits” </w:t>
      </w:r>
      <w:bookmarkEnd w:id="0"/>
      <w:r w:rsidRPr="00086AB4">
        <w:rPr>
          <w:rFonts w:ascii="TH SarabunPSK" w:hAnsi="TH SarabunPSK" w:cs="TH SarabunPSK"/>
          <w:color w:val="000000" w:themeColor="text1"/>
          <w:sz w:val="32"/>
          <w:szCs w:val="32"/>
        </w:rPr>
        <w:t xml:space="preserve">means things of value. including price reductions Receiving </w:t>
      </w:r>
    </w:p>
    <w:p w14:paraId="3ED07249" w14:textId="4FBAEEBB" w:rsidR="00856FE4" w:rsidRDefault="00856FE4" w:rsidP="001E257B">
      <w:pPr>
        <w:spacing w:before="120" w:after="0" w:line="216" w:lineRule="auto"/>
        <w:jc w:val="thaiDistribute"/>
        <w:rPr>
          <w:rFonts w:ascii="TH SarabunPSK" w:hAnsi="TH SarabunPSK" w:cs="TH SarabunPSK"/>
          <w:color w:val="000000" w:themeColor="text1"/>
          <w:sz w:val="32"/>
          <w:szCs w:val="32"/>
        </w:rPr>
      </w:pPr>
      <w:proofErr w:type="gramStart"/>
      <w:r w:rsidRPr="00086AB4">
        <w:rPr>
          <w:rFonts w:ascii="TH SarabunPSK" w:hAnsi="TH SarabunPSK" w:cs="TH SarabunPSK"/>
          <w:color w:val="000000" w:themeColor="text1"/>
          <w:sz w:val="32"/>
          <w:szCs w:val="32"/>
        </w:rPr>
        <w:t>entertainment</w:t>
      </w:r>
      <w:proofErr w:type="gramEnd"/>
      <w:r w:rsidRPr="00086AB4">
        <w:rPr>
          <w:rFonts w:ascii="TH SarabunPSK" w:hAnsi="TH SarabunPSK" w:cs="TH SarabunPSK"/>
          <w:color w:val="000000" w:themeColor="text1"/>
          <w:sz w:val="32"/>
          <w:szCs w:val="32"/>
        </w:rPr>
        <w:t>, receiving services, receiving training or anything else of the same nature</w:t>
      </w:r>
    </w:p>
    <w:p w14:paraId="3D90778E" w14:textId="2168402F"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46BB1E60" w14:textId="6A4748F1"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what duties, both general and specific duties as a police officer are prescribed by law? Powers and duties or acts in accordance with the powers and duties specified by law to be the powers and duties of the police.</w:t>
      </w:r>
    </w:p>
    <w:p w14:paraId="5481D787" w14:textId="35E3088B"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6FE0FBB1" w14:textId="2B05EB39" w:rsidR="00301FF1" w:rsidRDefault="00086AB4" w:rsidP="00301FF1">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“Subordinate” means subordinate police officers.</w:t>
      </w:r>
      <w:r w:rsidR="00A53950" w:rsidRPr="00A53950">
        <w:rPr>
          <w:rFonts w:ascii="TH SarabunPSK" w:hAnsi="TH SarabunPSK" w:cs="TH SarabunPSK"/>
          <w:color w:val="000000" w:themeColor="text1"/>
          <w:sz w:val="32"/>
          <w:szCs w:val="32"/>
        </w:rPr>
        <w:t xml:space="preserve"> </w:t>
      </w:r>
      <w:proofErr w:type="spellStart"/>
      <w:r w:rsidR="00A53950"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A53950">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Provincial Police Station, all officers In addition to the commander</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1FCD2602" w14:textId="31F2DA98"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w:t>
      </w:r>
      <w:r w:rsidR="00A53950">
        <w:rPr>
          <w:rFonts w:ascii="TH SarabunPSK" w:hAnsi="TH SarabunPSK" w:cs="TH SarabunPSK"/>
          <w:color w:val="000000" w:themeColor="text1"/>
          <w:sz w:val="32"/>
          <w:szCs w:val="32"/>
        </w:rPr>
        <w:t xml:space="preserve"> </w:t>
      </w:r>
      <w:proofErr w:type="spellStart"/>
      <w:r w:rsidR="00A53950"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A53950">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Provincial Police Station are prohibited. </w:t>
      </w:r>
      <w:proofErr w:type="gramStart"/>
      <w:r w:rsidRPr="00086AB4">
        <w:rPr>
          <w:rFonts w:ascii="TH SarabunPSK" w:hAnsi="TH SarabunPSK" w:cs="TH SarabunPSK"/>
          <w:color w:val="000000" w:themeColor="text1"/>
          <w:sz w:val="32"/>
          <w:szCs w:val="32"/>
        </w:rPr>
        <w:t>get</w:t>
      </w:r>
      <w:proofErr w:type="gramEnd"/>
      <w:r w:rsidRPr="00086AB4">
        <w:rPr>
          <w:rFonts w:ascii="TH SarabunPSK" w:hAnsi="TH SarabunPSK" w:cs="TH SarabunPSK"/>
          <w:color w:val="000000" w:themeColor="text1"/>
          <w:sz w:val="32"/>
          <w:szCs w:val="32"/>
        </w:rPr>
        <w:t xml:space="preserve"> involved</w:t>
      </w:r>
      <w:r w:rsidR="00BD5559">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In giving or receiving any form of bribe, whether directly or indirectly.</w:t>
      </w:r>
    </w:p>
    <w:p w14:paraId="78592CDF" w14:textId="6E85D0C0"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w:t>
      </w:r>
      <w:r w:rsidR="00BD5559" w:rsidRPr="00BD5559">
        <w:rPr>
          <w:rFonts w:ascii="TH SarabunPSK" w:hAnsi="TH SarabunPSK" w:cs="TH SarabunPSK"/>
          <w:color w:val="000000" w:themeColor="text1"/>
          <w:sz w:val="32"/>
          <w:szCs w:val="32"/>
        </w:rPr>
        <w:t xml:space="preserve"> </w:t>
      </w:r>
      <w:proofErr w:type="spellStart"/>
      <w:r w:rsidR="00BD5559"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BD5559">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Provincial Police Station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w:t>
      </w:r>
      <w:proofErr w:type="gramStart"/>
      <w:r w:rsidRPr="0082687C">
        <w:rPr>
          <w:rFonts w:ascii="TH SarabunPSK" w:hAnsi="TH SarabunPSK" w:cs="TH SarabunPSK"/>
          <w:color w:val="000000" w:themeColor="text1"/>
          <w:sz w:val="32"/>
          <w:szCs w:val="32"/>
        </w:rPr>
        <w:t>that</w:t>
      </w:r>
      <w:proofErr w:type="gramEnd"/>
      <w:r w:rsidRPr="0082687C">
        <w:rPr>
          <w:rFonts w:ascii="TH SarabunPSK" w:hAnsi="TH SarabunPSK" w:cs="TH SarabunPSK"/>
          <w:color w:val="000000" w:themeColor="text1"/>
          <w:sz w:val="32"/>
          <w:szCs w:val="32"/>
        </w:rPr>
        <w:t xml:space="preserve">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974F69F" w14:textId="109899B8"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proofErr w:type="spellStart"/>
      <w:r w:rsidR="00711705"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711705">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Provincial Police Station must comply with the announcement. The National Anti-Corruption Commission regarding the criteria for receiving property or other benefits through the ethics of officials, B.E. 2020, is strictly enforced.</w:t>
      </w:r>
    </w:p>
    <w:p w14:paraId="2206B530" w14:textId="77777777" w:rsidR="008E20F7" w:rsidRDefault="008E20F7" w:rsidP="0082687C">
      <w:pPr>
        <w:spacing w:before="120" w:after="0" w:line="216" w:lineRule="auto"/>
        <w:jc w:val="thaiDistribute"/>
        <w:rPr>
          <w:rFonts w:ascii="TH SarabunPSK" w:hAnsi="TH SarabunPSK" w:cs="TH SarabunPSK"/>
          <w:color w:val="000000" w:themeColor="text1"/>
          <w:sz w:val="32"/>
          <w:szCs w:val="32"/>
        </w:rPr>
      </w:pPr>
    </w:p>
    <w:p w14:paraId="1B32532A" w14:textId="73405797" w:rsidR="008E20F7"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w:t>
      </w:r>
      <w:r w:rsidRPr="00644330">
        <w:rPr>
          <w:rFonts w:ascii="TH SarabunPSK" w:hAnsi="TH SarabunPSK" w:cs="TH SarabunPSK"/>
          <w:b/>
          <w:bCs/>
          <w:color w:val="000000" w:themeColor="text1"/>
          <w:sz w:val="32"/>
          <w:szCs w:val="32"/>
        </w:rPr>
        <w:t>Measures</w:t>
      </w:r>
      <w:r>
        <w:rPr>
          <w:rFonts w:ascii="TH SarabunPSK" w:hAnsi="TH SarabunPSK" w:cs="TH SarabunPSK"/>
          <w:color w:val="000000" w:themeColor="text1"/>
          <w:sz w:val="32"/>
          <w:szCs w:val="32"/>
        </w:rPr>
        <w:t>…</w:t>
      </w:r>
    </w:p>
    <w:p w14:paraId="34C949B9" w14:textId="77777777" w:rsidR="008E20F7" w:rsidRDefault="008E20F7" w:rsidP="0082687C">
      <w:pPr>
        <w:spacing w:before="120" w:after="0" w:line="216" w:lineRule="auto"/>
        <w:jc w:val="thaiDistribute"/>
        <w:rPr>
          <w:rFonts w:ascii="TH SarabunPSK" w:hAnsi="TH SarabunPSK" w:cs="TH SarabunPSK"/>
          <w:color w:val="000000" w:themeColor="text1"/>
          <w:sz w:val="32"/>
          <w:szCs w:val="32"/>
        </w:rPr>
      </w:pPr>
    </w:p>
    <w:p w14:paraId="6F5B5D78" w14:textId="066D28E1" w:rsidR="002E646E" w:rsidRDefault="008E20F7" w:rsidP="001E257B">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-4-</w:t>
      </w:r>
    </w:p>
    <w:p w14:paraId="41B9A5A0" w14:textId="529AE2E4"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proofErr w:type="gramStart"/>
      <w:r w:rsidRPr="00644330">
        <w:rPr>
          <w:rFonts w:ascii="TH SarabunPSK" w:hAnsi="TH SarabunPSK" w:cs="TH SarabunPSK"/>
          <w:color w:val="000000" w:themeColor="text1"/>
          <w:sz w:val="32"/>
          <w:szCs w:val="32"/>
        </w:rPr>
        <w:t>but</w:t>
      </w:r>
      <w:proofErr w:type="gramEnd"/>
      <w:r w:rsidRPr="00644330">
        <w:rPr>
          <w:rFonts w:ascii="TH SarabunPSK" w:hAnsi="TH SarabunPSK" w:cs="TH SarabunPSK"/>
          <w:color w:val="000000" w:themeColor="text1"/>
          <w:sz w:val="32"/>
          <w:szCs w:val="32"/>
        </w:rPr>
        <w:t xml:space="preserve"> did not manage it correctly which has disciplinary punishment up to the point of dismissal from government service</w:t>
      </w:r>
    </w:p>
    <w:p w14:paraId="53E879B8" w14:textId="01DAD4E9"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 xml:space="preserve">Failure to be aware of this policy announcement and/or related laws cannot be used as an </w:t>
      </w:r>
      <w:proofErr w:type="spellStart"/>
      <w:r w:rsidRPr="00644330">
        <w:rPr>
          <w:rFonts w:ascii="TH SarabunPSK" w:hAnsi="TH SarabunPSK" w:cs="TH SarabunPSK"/>
          <w:color w:val="000000" w:themeColor="text1"/>
          <w:sz w:val="32"/>
          <w:szCs w:val="32"/>
        </w:rPr>
        <w:t>excuse.In</w:t>
      </w:r>
      <w:proofErr w:type="spellEnd"/>
      <w:r w:rsidRPr="00644330">
        <w:rPr>
          <w:rFonts w:ascii="TH SarabunPSK" w:hAnsi="TH SarabunPSK" w:cs="TH SarabunPSK"/>
          <w:color w:val="000000" w:themeColor="text1"/>
          <w:sz w:val="32"/>
          <w:szCs w:val="32"/>
        </w:rPr>
        <w:t xml:space="preserve"> not being able to comply</w:t>
      </w:r>
    </w:p>
    <w:p w14:paraId="3966109F" w14:textId="1AFF1D9F"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proofErr w:type="spellStart"/>
      <w:r w:rsidRPr="00644330">
        <w:rPr>
          <w:rFonts w:ascii="TH SarabunPSK" w:hAnsi="TH SarabunPSK" w:cs="TH SarabunPSK"/>
          <w:color w:val="000000" w:themeColor="text1"/>
          <w:sz w:val="32"/>
          <w:szCs w:val="32"/>
        </w:rPr>
        <w:t>duties.In</w:t>
      </w:r>
      <w:proofErr w:type="spellEnd"/>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5BB675F4"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Superintendent of</w:t>
      </w:r>
      <w:r w:rsidR="00601F79">
        <w:rPr>
          <w:rFonts w:ascii="TH SarabunPSK" w:hAnsi="TH SarabunPSK" w:cs="TH SarabunPSK"/>
          <w:color w:val="000000" w:themeColor="text1"/>
          <w:sz w:val="32"/>
          <w:szCs w:val="32"/>
        </w:rPr>
        <w:t xml:space="preserve"> </w:t>
      </w:r>
      <w:proofErr w:type="spellStart"/>
      <w:r w:rsidR="00601F79"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601F79" w:rsidRPr="00644330">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Provincial Police Station Declaration of intent to manage the agency </w:t>
      </w:r>
      <w:proofErr w:type="gramStart"/>
      <w:r w:rsidRPr="00644330">
        <w:rPr>
          <w:rFonts w:ascii="TH SarabunPSK" w:hAnsi="TH SarabunPSK" w:cs="TH SarabunPSK"/>
          <w:color w:val="000000" w:themeColor="text1"/>
          <w:sz w:val="32"/>
          <w:szCs w:val="32"/>
        </w:rPr>
        <w:t>Honestly</w:t>
      </w:r>
      <w:proofErr w:type="gramEnd"/>
      <w:r w:rsidRPr="00644330">
        <w:rPr>
          <w:rFonts w:ascii="TH SarabunPSK" w:hAnsi="TH SarabunPSK" w:cs="TH SarabunPSK"/>
          <w:color w:val="000000" w:themeColor="text1"/>
          <w:sz w:val="32"/>
          <w:szCs w:val="32"/>
        </w:rPr>
        <w:t>, honestly, transparently and in accordance with the principles of good governance. by disseminating publicity to police officers under its jurisdiction and external stakeholders know</w:t>
      </w:r>
    </w:p>
    <w:p w14:paraId="09702EB3" w14:textId="3145C3CA" w:rsidR="00644330" w:rsidRDefault="00932E7D"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w:t>
      </w:r>
      <w:r w:rsidR="00917244" w:rsidRPr="00917244">
        <w:rPr>
          <w:rFonts w:ascii="TH SarabunPSK" w:hAnsi="TH SarabunPSK" w:cs="TH SarabunPSK"/>
          <w:color w:val="000000" w:themeColor="text1"/>
          <w:sz w:val="32"/>
          <w:szCs w:val="32"/>
        </w:rPr>
        <w:t xml:space="preserve"> </w:t>
      </w:r>
      <w:proofErr w:type="spellStart"/>
      <w:r w:rsidR="00917244"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917244">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Police Station as soon as possible.</w:t>
      </w:r>
    </w:p>
    <w:p w14:paraId="74758EC3" w14:textId="26A4A11F"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3.</w:t>
      </w:r>
      <w:r w:rsidR="00917244" w:rsidRPr="00917244">
        <w:rPr>
          <w:rFonts w:ascii="TH SarabunPSK" w:hAnsi="TH SarabunPSK" w:cs="TH SarabunPSK"/>
          <w:color w:val="000000" w:themeColor="text1"/>
          <w:sz w:val="32"/>
          <w:szCs w:val="32"/>
        </w:rPr>
        <w:t xml:space="preserve"> </w:t>
      </w:r>
      <w:proofErr w:type="spellStart"/>
      <w:r w:rsidR="00917244"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917244">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Police Station Arrange for review and improvement of operating guidelines as appropriate or according to changes in various factors that are significant.</w:t>
      </w:r>
    </w:p>
    <w:p w14:paraId="0DEDC74B" w14:textId="3D15CC46"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w:t>
      </w:r>
      <w:proofErr w:type="gramStart"/>
      <w:r w:rsidRPr="00932E7D">
        <w:rPr>
          <w:rFonts w:ascii="TH SarabunPSK" w:hAnsi="TH SarabunPSK" w:cs="TH SarabunPSK"/>
          <w:color w:val="000000" w:themeColor="text1"/>
          <w:sz w:val="32"/>
          <w:szCs w:val="32"/>
        </w:rPr>
        <w:t>To</w:t>
      </w:r>
      <w:proofErr w:type="gramEnd"/>
      <w:r w:rsidRPr="00932E7D">
        <w:rPr>
          <w:rFonts w:ascii="TH SarabunPSK" w:hAnsi="TH SarabunPSK" w:cs="TH SarabunPSK"/>
          <w:color w:val="000000" w:themeColor="text1"/>
          <w:sz w:val="32"/>
          <w:szCs w:val="32"/>
        </w:rPr>
        <w:t xml:space="preserve"> the administration department </w:t>
      </w:r>
      <w:proofErr w:type="spellStart"/>
      <w:r w:rsidR="00095C9B"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 xml:space="preserve">Provincial Police Station Prepare statistics on bribery. or receiving gifts or any other benefits from performing duties Along with problems and </w:t>
      </w:r>
      <w:proofErr w:type="spellStart"/>
      <w:r w:rsidRPr="00932E7D">
        <w:rPr>
          <w:rFonts w:ascii="TH SarabunPSK" w:hAnsi="TH SarabunPSK" w:cs="TH SarabunPSK"/>
          <w:color w:val="000000" w:themeColor="text1"/>
          <w:sz w:val="32"/>
          <w:szCs w:val="32"/>
        </w:rPr>
        <w:t>obstacles,report</w:t>
      </w:r>
      <w:proofErr w:type="spellEnd"/>
      <w:r w:rsidRPr="00932E7D">
        <w:rPr>
          <w:rFonts w:ascii="TH SarabunPSK" w:hAnsi="TH SarabunPSK" w:cs="TH SarabunPSK"/>
          <w:color w:val="000000" w:themeColor="text1"/>
          <w:sz w:val="32"/>
          <w:szCs w:val="32"/>
        </w:rPr>
        <w:t xml:space="preserve"> them to the</w:t>
      </w:r>
      <w:r w:rsidR="00A136EE">
        <w:rPr>
          <w:rFonts w:ascii="TH SarabunPSK" w:hAnsi="TH SarabunPSK" w:cs="TH SarabunPSK"/>
          <w:color w:val="000000" w:themeColor="text1"/>
          <w:sz w:val="32"/>
          <w:szCs w:val="32"/>
        </w:rPr>
        <w:t xml:space="preserve"> </w:t>
      </w:r>
      <w:proofErr w:type="spellStart"/>
      <w:r w:rsidR="00A136EE"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Pr="00932E7D">
        <w:rPr>
          <w:rFonts w:ascii="TH SarabunPSK" w:hAnsi="TH SarabunPSK" w:cs="TH SarabunPSK"/>
          <w:color w:val="000000" w:themeColor="text1"/>
          <w:sz w:val="32"/>
          <w:szCs w:val="32"/>
        </w:rPr>
        <w:t xml:space="preserve"> police station superintendent. </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Province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4F2A52BD"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w:t>
      </w:r>
      <w:r w:rsidR="00A136EE" w:rsidRPr="00A136EE">
        <w:rPr>
          <w:rFonts w:ascii="TH SarabunPSK" w:hAnsi="TH SarabunPSK" w:cs="TH SarabunPSK"/>
          <w:color w:val="000000" w:themeColor="text1"/>
          <w:sz w:val="32"/>
          <w:szCs w:val="32"/>
        </w:rPr>
        <w:t xml:space="preserve"> </w:t>
      </w:r>
      <w:proofErr w:type="spellStart"/>
      <w:r w:rsidR="00A136EE" w:rsidRPr="007E70E4">
        <w:rPr>
          <w:rFonts w:ascii="TH SarabunPSK" w:hAnsi="TH SarabunPSK" w:cs="TH SarabunPSK"/>
          <w:color w:val="000000" w:themeColor="text1"/>
          <w:sz w:val="32"/>
          <w:szCs w:val="32"/>
        </w:rPr>
        <w:t>Nongwuaso</w:t>
      </w:r>
      <w:proofErr w:type="spellEnd"/>
      <w:r w:rsidR="00A136EE">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Provincial Police Station office</w:t>
      </w:r>
    </w:p>
    <w:p w14:paraId="4DF8EE85" w14:textId="111F76BB" w:rsidR="00932E7D" w:rsidRPr="000E1138" w:rsidRDefault="00932E7D" w:rsidP="00932E7D">
      <w:pPr>
        <w:spacing w:before="120" w:after="0" w:line="216" w:lineRule="auto"/>
        <w:jc w:val="thaiDistribute"/>
        <w:rPr>
          <w:rFonts w:ascii="TH SarabunPSK" w:hAnsi="TH SarabunPSK" w:cs="TH SarabunPSK"/>
          <w:sz w:val="32"/>
          <w:szCs w:val="32"/>
        </w:rPr>
      </w:pPr>
      <w:r w:rsidRPr="00932E7D">
        <w:rPr>
          <w:rFonts w:ascii="TH SarabunPSK" w:hAnsi="TH SarabunPSK" w:cs="TH SarabunPSK"/>
          <w:color w:val="000000" w:themeColor="text1"/>
          <w:sz w:val="32"/>
          <w:szCs w:val="32"/>
        </w:rPr>
        <w:t xml:space="preserve">            2. By mail, </w:t>
      </w:r>
      <w:proofErr w:type="spellStart"/>
      <w:r w:rsidR="000E1138" w:rsidRPr="007E70E4">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0E1138">
        <w:rPr>
          <w:rFonts w:ascii="TH SarabunPSK" w:hAnsi="TH SarabunPSK" w:cs="TH SarabunPSK"/>
          <w:color w:val="000000" w:themeColor="text1"/>
          <w:sz w:val="32"/>
          <w:szCs w:val="32"/>
        </w:rPr>
        <w:t xml:space="preserve"> </w:t>
      </w:r>
      <w:r w:rsidR="000E1138" w:rsidRPr="00932E7D">
        <w:rPr>
          <w:rFonts w:ascii="TH SarabunPSK" w:hAnsi="TH SarabunPSK" w:cs="TH SarabunPSK"/>
          <w:color w:val="000000" w:themeColor="text1"/>
          <w:sz w:val="32"/>
          <w:szCs w:val="32"/>
        </w:rPr>
        <w:t>Provincial Police Station</w:t>
      </w:r>
      <w:r w:rsidR="00F3651C">
        <w:rPr>
          <w:rFonts w:ascii="TH SarabunPSK" w:hAnsi="TH SarabunPSK" w:cs="TH SarabunPSK"/>
          <w:sz w:val="32"/>
          <w:szCs w:val="32"/>
        </w:rPr>
        <w:t xml:space="preserve"> </w:t>
      </w:r>
      <w:r w:rsidR="00BA0A72">
        <w:rPr>
          <w:rFonts w:ascii="TH SarabunPSK" w:hAnsi="TH SarabunPSK" w:cs="TH SarabunPSK"/>
          <w:sz w:val="32"/>
          <w:szCs w:val="32"/>
        </w:rPr>
        <w:t>172</w:t>
      </w:r>
      <w:r w:rsidR="000E1138">
        <w:rPr>
          <w:rFonts w:ascii="TH SarabunPSK" w:hAnsi="TH SarabunPSK" w:cs="TH SarabunPSK"/>
          <w:sz w:val="32"/>
          <w:szCs w:val="32"/>
        </w:rPr>
        <w:t xml:space="preserve"> Village No.</w:t>
      </w:r>
      <w:r w:rsidR="00BA0A72">
        <w:rPr>
          <w:rFonts w:ascii="TH SarabunPSK" w:hAnsi="TH SarabunPSK" w:cs="TH SarabunPSK"/>
          <w:sz w:val="32"/>
          <w:szCs w:val="32"/>
        </w:rPr>
        <w:t>10</w:t>
      </w:r>
      <w:r w:rsidR="000E1138">
        <w:rPr>
          <w:rFonts w:ascii="TH SarabunPSK" w:hAnsi="TH SarabunPSK" w:cs="TH SarabunPSK"/>
          <w:sz w:val="32"/>
          <w:szCs w:val="32"/>
        </w:rPr>
        <w:t xml:space="preserve"> </w:t>
      </w:r>
      <w:proofErr w:type="spellStart"/>
      <w:r w:rsidR="000E1138">
        <w:rPr>
          <w:rFonts w:ascii="TH SarabunPSK" w:hAnsi="TH SarabunPSK" w:cs="TH SarabunPSK"/>
          <w:sz w:val="32"/>
          <w:szCs w:val="32"/>
        </w:rPr>
        <w:t>Hmakya</w:t>
      </w:r>
      <w:proofErr w:type="spellEnd"/>
      <w:r w:rsidR="000E1138" w:rsidRPr="000E1138">
        <w:rPr>
          <w:rFonts w:ascii="TH SarabunPSK" w:hAnsi="TH SarabunPSK" w:cs="TH SarabunPSK"/>
          <w:sz w:val="32"/>
          <w:szCs w:val="32"/>
        </w:rPr>
        <w:t xml:space="preserve"> </w:t>
      </w:r>
      <w:r w:rsidR="000E1138">
        <w:rPr>
          <w:rFonts w:ascii="TH SarabunPSK" w:hAnsi="TH SarabunPSK" w:cs="TH SarabunPSK"/>
          <w:sz w:val="32"/>
          <w:szCs w:val="32"/>
        </w:rPr>
        <w:t xml:space="preserve">Sub-district, </w:t>
      </w:r>
      <w:proofErr w:type="spellStart"/>
      <w:r w:rsidR="000E1138">
        <w:rPr>
          <w:rFonts w:ascii="TH SarabunPSK" w:hAnsi="TH SarabunPSK" w:cs="TH SarabunPSK"/>
          <w:sz w:val="32"/>
          <w:szCs w:val="32"/>
        </w:rPr>
        <w:t>N</w:t>
      </w:r>
      <w:r w:rsidR="00BA0A72">
        <w:rPr>
          <w:rFonts w:ascii="TH SarabunPSK" w:hAnsi="TH SarabunPSK" w:cs="TH SarabunPSK"/>
          <w:sz w:val="32"/>
          <w:szCs w:val="32"/>
        </w:rPr>
        <w:t>ayung</w:t>
      </w:r>
      <w:proofErr w:type="spellEnd"/>
      <w:r w:rsidR="000E1138" w:rsidRPr="000E1138">
        <w:rPr>
          <w:rFonts w:ascii="TH SarabunPSK" w:hAnsi="TH SarabunPSK" w:cs="TH SarabunPSK"/>
          <w:sz w:val="32"/>
          <w:szCs w:val="32"/>
        </w:rPr>
        <w:t xml:space="preserve"> </w:t>
      </w:r>
      <w:r w:rsidR="000E1138">
        <w:rPr>
          <w:rFonts w:ascii="TH SarabunPSK" w:hAnsi="TH SarabunPSK" w:cs="TH SarabunPSK"/>
          <w:sz w:val="32"/>
          <w:szCs w:val="32"/>
        </w:rPr>
        <w:t xml:space="preserve">District, </w:t>
      </w:r>
      <w:proofErr w:type="spellStart"/>
      <w:r w:rsidR="000E1138">
        <w:rPr>
          <w:rFonts w:ascii="TH SarabunPSK" w:hAnsi="TH SarabunPSK" w:cs="TH SarabunPSK"/>
          <w:sz w:val="32"/>
          <w:szCs w:val="32"/>
        </w:rPr>
        <w:t>Udonthani</w:t>
      </w:r>
      <w:proofErr w:type="spellEnd"/>
      <w:r w:rsidR="000E1138">
        <w:rPr>
          <w:rFonts w:ascii="TH SarabunPSK" w:hAnsi="TH SarabunPSK" w:cs="TH SarabunPSK"/>
          <w:sz w:val="32"/>
          <w:szCs w:val="32"/>
        </w:rPr>
        <w:t>, 41</w:t>
      </w:r>
      <w:r w:rsidR="00BA0A72">
        <w:rPr>
          <w:rFonts w:ascii="TH SarabunPSK" w:hAnsi="TH SarabunPSK" w:cs="TH SarabunPSK"/>
          <w:sz w:val="32"/>
          <w:szCs w:val="32"/>
        </w:rPr>
        <w:t>380</w:t>
      </w:r>
      <w:r w:rsidR="000E1138">
        <w:rPr>
          <w:rFonts w:ascii="TH SarabunPSK" w:hAnsi="TH SarabunPSK" w:cs="TH SarabunPSK"/>
          <w:sz w:val="32"/>
          <w:szCs w:val="32"/>
        </w:rPr>
        <w:t xml:space="preserve"> </w:t>
      </w:r>
    </w:p>
    <w:p w14:paraId="61E3548D" w14:textId="13FA3EE6"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By telephone number </w:t>
      </w:r>
      <w:r w:rsidR="005451B4">
        <w:rPr>
          <w:rFonts w:ascii="TH SarabunPSK" w:hAnsi="TH SarabunPSK" w:cs="TH SarabunPSK"/>
          <w:color w:val="000000" w:themeColor="text1"/>
          <w:sz w:val="32"/>
          <w:szCs w:val="32"/>
        </w:rPr>
        <w:t>042-298191, 042-298292</w:t>
      </w:r>
    </w:p>
    <w:p w14:paraId="51A90749" w14:textId="77777777" w:rsidR="0053275A" w:rsidRDefault="0053275A" w:rsidP="00856FE4">
      <w:pPr>
        <w:spacing w:before="120" w:after="0" w:line="216" w:lineRule="auto"/>
        <w:jc w:val="right"/>
        <w:rPr>
          <w:rFonts w:ascii="TH SarabunPSK" w:hAnsi="TH SarabunPSK" w:cs="TH SarabunPSK"/>
          <w:color w:val="000000" w:themeColor="text1"/>
          <w:sz w:val="32"/>
          <w:szCs w:val="32"/>
        </w:rPr>
      </w:pPr>
    </w:p>
    <w:p w14:paraId="116FDD8B" w14:textId="1F8D6EB4" w:rsidR="00856FE4" w:rsidRDefault="00856FE4" w:rsidP="00856FE4">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53275A">
        <w:rPr>
          <w:rFonts w:ascii="TH SarabunPSK" w:hAnsi="TH SarabunPSK" w:cs="TH SarabunPSK" w:hint="cs"/>
          <w:color w:val="000000" w:themeColor="text1"/>
          <w:sz w:val="32"/>
          <w:szCs w:val="32"/>
          <w:cs/>
        </w:rPr>
        <w:t>4</w:t>
      </w:r>
      <w:r w:rsidRPr="00856FE4">
        <w:rPr>
          <w:rFonts w:ascii="TH SarabunPSK" w:hAnsi="TH SarabunPSK" w:cs="TH SarabunPSK"/>
          <w:color w:val="000000" w:themeColor="text1"/>
          <w:sz w:val="32"/>
          <w:szCs w:val="32"/>
        </w:rPr>
        <w:t>. Via Email</w:t>
      </w:r>
      <w:r>
        <w:rPr>
          <w:rFonts w:ascii="TH SarabunPSK" w:hAnsi="TH SarabunPSK" w:cs="TH SarabunPSK"/>
          <w:color w:val="000000" w:themeColor="text1"/>
          <w:sz w:val="32"/>
          <w:szCs w:val="32"/>
        </w:rPr>
        <w:t>…</w:t>
      </w:r>
    </w:p>
    <w:p w14:paraId="20D1D531" w14:textId="77777777" w:rsidR="00564CB7" w:rsidRDefault="00564CB7" w:rsidP="00856FE4">
      <w:pPr>
        <w:spacing w:before="120" w:after="0" w:line="216" w:lineRule="auto"/>
        <w:jc w:val="right"/>
        <w:rPr>
          <w:rFonts w:ascii="TH SarabunPSK" w:hAnsi="TH SarabunPSK" w:cs="TH SarabunPSK"/>
          <w:color w:val="000000" w:themeColor="text1"/>
          <w:sz w:val="32"/>
          <w:szCs w:val="32"/>
        </w:rPr>
      </w:pPr>
    </w:p>
    <w:p w14:paraId="663F222C" w14:textId="1C47CC20" w:rsidR="008E20F7" w:rsidRPr="00932E7D"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-5-</w:t>
      </w:r>
    </w:p>
    <w:p w14:paraId="620A0DDD" w14:textId="14D54872"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Via Email</w:t>
      </w:r>
      <w:r w:rsidR="007554CB">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w:t>
      </w:r>
      <w:r w:rsidR="007554CB" w:rsidRPr="007554CB">
        <w:rPr>
          <w:rFonts w:ascii="TH SarabunIT๙" w:hAnsi="TH SarabunIT๙" w:cs="TH SarabunIT๙"/>
          <w:sz w:val="32"/>
          <w:szCs w:val="32"/>
        </w:rPr>
        <w:t xml:space="preserve"> </w:t>
      </w:r>
      <w:r w:rsidR="007554CB">
        <w:rPr>
          <w:rFonts w:ascii="TH SarabunIT๙" w:hAnsi="TH SarabunIT๙" w:cs="TH SarabunIT๙"/>
          <w:sz w:val="32"/>
          <w:szCs w:val="32"/>
        </w:rPr>
        <w:t>n</w:t>
      </w:r>
      <w:r w:rsidR="00BA0A72">
        <w:rPr>
          <w:rFonts w:ascii="TH SarabunIT๙" w:hAnsi="TH SarabunIT๙" w:cs="TH SarabunIT๙"/>
          <w:sz w:val="32"/>
          <w:szCs w:val="32"/>
        </w:rPr>
        <w:t>ayung</w:t>
      </w:r>
      <w:r w:rsidR="007554CB">
        <w:rPr>
          <w:rFonts w:ascii="TH SarabunIT๙" w:hAnsi="TH SarabunIT๙" w:cs="TH SarabunIT๙"/>
          <w:sz w:val="32"/>
          <w:szCs w:val="32"/>
        </w:rPr>
        <w:t>.police.udon@gmail.com</w:t>
      </w:r>
    </w:p>
    <w:p w14:paraId="6E317717" w14:textId="7050664B" w:rsidR="00932E7D" w:rsidRDefault="00932E7D" w:rsidP="007F1CB1">
      <w:pPr>
        <w:spacing w:before="120" w:after="0" w:line="216" w:lineRule="auto"/>
        <w:ind w:left="720"/>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proofErr w:type="spellStart"/>
      <w:r w:rsidR="007B383C">
        <w:rPr>
          <w:rFonts w:ascii="TH SarabunPSK" w:hAnsi="TH SarabunPSK" w:cs="TH SarabunPSK"/>
          <w:color w:val="000000" w:themeColor="text1"/>
          <w:sz w:val="32"/>
          <w:szCs w:val="32"/>
        </w:rPr>
        <w:t>N</w:t>
      </w:r>
      <w:r w:rsidR="00BA0A72">
        <w:rPr>
          <w:rFonts w:ascii="TH SarabunPSK" w:hAnsi="TH SarabunPSK" w:cs="TH SarabunPSK"/>
          <w:color w:val="000000" w:themeColor="text1"/>
          <w:sz w:val="32"/>
          <w:szCs w:val="32"/>
        </w:rPr>
        <w:t>ayung</w:t>
      </w:r>
      <w:proofErr w:type="spellEnd"/>
      <w:r w:rsidR="007B383C">
        <w:rPr>
          <w:rFonts w:ascii="TH SarabunPSK" w:hAnsi="TH SarabunPSK" w:cs="TH SarabunPSK"/>
          <w:color w:val="000000" w:themeColor="text1"/>
          <w:sz w:val="32"/>
          <w:szCs w:val="32"/>
        </w:rPr>
        <w:t xml:space="preserve"> </w:t>
      </w:r>
      <w:r w:rsidRPr="00A136EE">
        <w:rPr>
          <w:rFonts w:ascii="TH SarabunPSK" w:hAnsi="TH SarabunPSK" w:cs="TH SarabunPSK"/>
          <w:color w:val="000000" w:themeColor="text1"/>
          <w:sz w:val="32"/>
          <w:szCs w:val="32"/>
        </w:rPr>
        <w:t>Provincial Police Station website</w:t>
      </w:r>
      <w:r w:rsidR="007B383C">
        <w:rPr>
          <w:rFonts w:ascii="TH SarabunPSK" w:hAnsi="TH SarabunPSK" w:cs="TH SarabunPSK"/>
          <w:color w:val="000000" w:themeColor="text1"/>
          <w:sz w:val="32"/>
          <w:szCs w:val="32"/>
        </w:rPr>
        <w:t xml:space="preserve"> :</w:t>
      </w:r>
      <w:r w:rsidR="007B383C">
        <w:rPr>
          <w:rFonts w:ascii="TH SarabunPSK" w:hAnsi="TH SarabunPSK" w:cs="TH SarabunPSK"/>
          <w:color w:val="000000" w:themeColor="text1"/>
          <w:sz w:val="32"/>
          <w:szCs w:val="32"/>
        </w:rPr>
        <w:br/>
        <w:t xml:space="preserve">      </w:t>
      </w:r>
      <w:r w:rsidR="007F1CB1" w:rsidRPr="00C0487A">
        <w:rPr>
          <w:rFonts w:ascii="TH SarabunPSK" w:hAnsi="TH SarabunPSK" w:cs="TH SarabunPSK"/>
          <w:color w:val="000000" w:themeColor="text1"/>
          <w:sz w:val="32"/>
          <w:szCs w:val="32"/>
        </w:rPr>
        <w:t>www.n</w:t>
      </w:r>
      <w:r w:rsidR="00BA0A72">
        <w:rPr>
          <w:rFonts w:ascii="TH SarabunPSK" w:hAnsi="TH SarabunPSK" w:cs="TH SarabunPSK"/>
          <w:color w:val="000000" w:themeColor="text1"/>
          <w:sz w:val="32"/>
          <w:szCs w:val="32"/>
        </w:rPr>
        <w:t>ayung</w:t>
      </w:r>
      <w:r w:rsidR="007F1CB1" w:rsidRPr="00C0487A">
        <w:rPr>
          <w:rFonts w:ascii="TH SarabunPSK" w:hAnsi="TH SarabunPSK" w:cs="TH SarabunPSK"/>
          <w:color w:val="000000" w:themeColor="text1"/>
          <w:sz w:val="32"/>
          <w:szCs w:val="32"/>
        </w:rPr>
        <w:t>.udonthani.police.go.th</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6BF93791"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and sending the matter to the agency for consideration The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 xml:space="preserve">“Let the commander use his discretion to give orders.as appropriate to protect the complainant, witnesses, and persons providing information in the investigation Don't let yourself suffer danger or </w:t>
      </w:r>
      <w:proofErr w:type="spellStart"/>
      <w:r w:rsidRPr="00D2750D">
        <w:rPr>
          <w:rFonts w:ascii="TH SarabunPSK" w:hAnsi="TH SarabunPSK" w:cs="TH SarabunPSK"/>
          <w:color w:val="000000" w:themeColor="text1"/>
          <w:sz w:val="32"/>
          <w:szCs w:val="32"/>
        </w:rPr>
        <w:t>suffering.Unfairness</w:t>
      </w:r>
      <w:proofErr w:type="spellEnd"/>
      <w:r w:rsidRPr="00D2750D">
        <w:rPr>
          <w:rFonts w:ascii="TH SarabunPSK" w:hAnsi="TH SarabunPSK" w:cs="TH SarabunPSK"/>
          <w:color w:val="000000" w:themeColor="text1"/>
          <w:sz w:val="32"/>
          <w:szCs w:val="32"/>
        </w:rPr>
        <w:t xml:space="preserve">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 xml:space="preserve">In the case where the name of the accused is specified Must protect both the complainant and the respondent. Because the matter has not yet gone through the fact-checking </w:t>
      </w:r>
      <w:proofErr w:type="spellStart"/>
      <w:r w:rsidRPr="00D2750D">
        <w:rPr>
          <w:rFonts w:ascii="TH SarabunPSK" w:hAnsi="TH SarabunPSK" w:cs="TH SarabunPSK"/>
          <w:color w:val="000000" w:themeColor="text1"/>
          <w:sz w:val="32"/>
          <w:szCs w:val="32"/>
        </w:rPr>
        <w:t>process.And</w:t>
      </w:r>
      <w:proofErr w:type="spellEnd"/>
      <w:r w:rsidRPr="00D2750D">
        <w:rPr>
          <w:rFonts w:ascii="TH SarabunPSK" w:hAnsi="TH SarabunPSK" w:cs="TH SarabunPSK"/>
          <w:color w:val="000000" w:themeColor="text1"/>
          <w:sz w:val="32"/>
          <w:szCs w:val="32"/>
        </w:rPr>
        <w:t xml:space="preserve">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23F923A0" w14:textId="4DA83B55"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77777777"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17C79B39"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34EE6617" w:rsidR="008E20F7" w:rsidRPr="008E20F7" w:rsidRDefault="00BA0A72" w:rsidP="008E20F7">
      <w:pPr>
        <w:spacing w:before="120" w:after="0" w:line="216" w:lineRule="auto"/>
        <w:jc w:val="thaiDistribute"/>
        <w:rPr>
          <w:rFonts w:ascii="TH SarabunPSK" w:hAnsi="TH SarabunPSK" w:cs="TH SarabunPSK"/>
          <w:color w:val="000000" w:themeColor="text1"/>
          <w:sz w:val="16"/>
          <w:szCs w:val="16"/>
        </w:rPr>
      </w:pPr>
      <w:r w:rsidRPr="00A740E7">
        <w:rPr>
          <w:rFonts w:ascii="TH SarabunIT๙" w:hAnsi="TH SarabunIT๙" w:cs="TH SarabunIT๙"/>
          <w:i/>
          <w:iCs/>
          <w:noProof/>
          <w:sz w:val="32"/>
          <w:szCs w:val="32"/>
          <w:cs/>
        </w:rPr>
        <w:drawing>
          <wp:anchor distT="0" distB="0" distL="114300" distR="114300" simplePos="0" relativeHeight="251661312" behindDoc="1" locked="0" layoutInCell="1" allowOverlap="1" wp14:anchorId="3A2A1AA7" wp14:editId="68E62A4B">
            <wp:simplePos x="0" y="0"/>
            <wp:positionH relativeFrom="column">
              <wp:posOffset>2727960</wp:posOffset>
            </wp:positionH>
            <wp:positionV relativeFrom="paragraph">
              <wp:posOffset>160655</wp:posOffset>
            </wp:positionV>
            <wp:extent cx="2318385" cy="987241"/>
            <wp:effectExtent l="0" t="0" r="0" b="0"/>
            <wp:wrapNone/>
            <wp:docPr id="1" name="รูปภาพ 1" descr="C:\Users\User\Downloads\S__24248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__2424863(1).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1852" b="100000" l="9910" r="89865">
                                  <a14:foregroundMark x1="22410" y1="27249" x2="22410" y2="27249"/>
                                  <a14:foregroundMark x1="22973" y1="31481" x2="22973" y2="31481"/>
                                  <a14:foregroundMark x1="24437" y1="30688" x2="24437" y2="30688"/>
                                  <a14:foregroundMark x1="25676" y1="28836" x2="25676" y2="28836"/>
                                  <a14:foregroundMark x1="27703" y1="28042" x2="27703" y2="28042"/>
                                  <a14:foregroundMark x1="28604" y1="29365" x2="31194" y2="29365"/>
                                  <a14:foregroundMark x1="32320" y1="29365" x2="32320" y2="29365"/>
                                  <a14:foregroundMark x1="33221" y1="29365" x2="34122" y2="29365"/>
                                  <a14:foregroundMark x1="36712" y1="29365" x2="36712" y2="29365"/>
                                  <a14:foregroundMark x1="38514" y1="28042" x2="38514" y2="28042"/>
                                  <a14:foregroundMark x1="40541" y1="28836" x2="40541" y2="28836"/>
                                  <a14:foregroundMark x1="42568" y1="27249" x2="42568" y2="27249"/>
                                  <a14:foregroundMark x1="44932" y1="26720" x2="44932" y2="26720"/>
                                  <a14:foregroundMark x1="46622" y1="26720" x2="46622" y2="26720"/>
                                  <a14:foregroundMark x1="48649" y1="26720" x2="48649" y2="26720"/>
                                  <a14:foregroundMark x1="49887" y1="26720" x2="49887" y2="26720"/>
                                  <a14:foregroundMark x1="52477" y1="26720" x2="52477" y2="26720"/>
                                  <a14:foregroundMark x1="53378" y1="26720" x2="53378" y2="26720"/>
                                  <a14:foregroundMark x1="54842" y1="26720" x2="54842" y2="26720"/>
                                  <a14:foregroundMark x1="57095" y1="29365" x2="57095" y2="29365"/>
                                  <a14:foregroundMark x1="57095" y1="25397" x2="57095" y2="25397"/>
                                  <a14:foregroundMark x1="57095" y1="22487" x2="57095" y2="22487"/>
                                  <a14:foregroundMark x1="56869" y1="15079" x2="56869" y2="15079"/>
                                  <a14:foregroundMark x1="56869" y1="10847" x2="56869" y2="10847"/>
                                  <a14:foregroundMark x1="57095" y1="6878" x2="57095" y2="6878"/>
                                  <a14:foregroundMark x1="57770" y1="34127" x2="57770" y2="34127"/>
                                  <a14:foregroundMark x1="57432" y1="36243" x2="57432" y2="36243"/>
                                  <a14:foregroundMark x1="57432" y1="41799" x2="57432" y2="41799"/>
                                  <a14:foregroundMark x1="56869" y1="43915" x2="56869" y2="43915"/>
                                  <a14:foregroundMark x1="55968" y1="43915" x2="55968" y2="43915"/>
                                  <a14:foregroundMark x1="53604" y1="45767" x2="53604" y2="45767"/>
                                  <a14:foregroundMark x1="51351" y1="49206" x2="51351" y2="49206"/>
                                  <a14:foregroundMark x1="49887" y1="51323" x2="49887" y2="51323"/>
                                  <a14:foregroundMark x1="48423" y1="53439" x2="48423" y2="53439"/>
                                  <a14:foregroundMark x1="46622" y1="52646" x2="46622" y2="52646"/>
                                  <a14:foregroundMark x1="45495" y1="55291" x2="45495" y2="55291"/>
                                  <a14:foregroundMark x1="42793" y1="56085" x2="42793" y2="56085"/>
                                  <a14:foregroundMark x1="41104" y1="58201" x2="41104" y2="58201"/>
                                  <a14:foregroundMark x1="40203" y1="58730" x2="40203" y2="58730"/>
                                  <a14:foregroundMark x1="38176" y1="59524" x2="38176" y2="59524"/>
                                  <a14:foregroundMark x1="35811" y1="59524" x2="35811" y2="59524"/>
                                  <a14:foregroundMark x1="32883" y1="60317" x2="32883" y2="60317"/>
                                  <a14:foregroundMark x1="31532" y1="62169" x2="31532" y2="62169"/>
                                  <a14:foregroundMark x1="28604" y1="62963" x2="28604" y2="62963"/>
                                  <a14:foregroundMark x1="28266" y1="59524" x2="28266" y2="59524"/>
                                  <a14:foregroundMark x1="29392" y1="54762" x2="29392" y2="54762"/>
                                  <a14:foregroundMark x1="29392" y1="54762" x2="29392" y2="54762"/>
                                  <a14:foregroundMark x1="31532" y1="52646" x2="31532" y2="52646"/>
                                  <a14:foregroundMark x1="32883" y1="52116" x2="32883" y2="52116"/>
                                  <a14:foregroundMark x1="34122" y1="50000" x2="34122" y2="50000"/>
                                  <a14:foregroundMark x1="35023" y1="48677" x2="35023" y2="48677"/>
                                  <a14:foregroundMark x1="37613" y1="45767" x2="37613" y2="45767"/>
                                  <a14:foregroundMark x1="39077" y1="45767" x2="39077" y2="45767"/>
                                  <a14:foregroundMark x1="41104" y1="47090" x2="41104" y2="47090"/>
                                  <a14:foregroundMark x1="40541" y1="45238" x2="40541" y2="45238"/>
                                  <a14:foregroundMark x1="39640" y1="38889" x2="39640" y2="38889"/>
                                  <a14:foregroundMark x1="39302" y1="38360" x2="39302" y2="38360"/>
                                  <a14:foregroundMark x1="56869" y1="47884" x2="56869" y2="47884"/>
                                  <a14:foregroundMark x1="57095" y1="50000" x2="57095" y2="50000"/>
                                  <a14:foregroundMark x1="57770" y1="55291" x2="57770" y2="55291"/>
                                  <a14:foregroundMark x1="57770" y1="58730" x2="57770" y2="58730"/>
                                  <a14:foregroundMark x1="57770" y1="61640" x2="57770" y2="61640"/>
                                  <a14:foregroundMark x1="57770" y1="65079" x2="57770" y2="65079"/>
                                  <a14:foregroundMark x1="57995" y1="75926" x2="57995" y2="75926"/>
                                  <a14:foregroundMark x1="56869" y1="71958" x2="56869" y2="71958"/>
                                  <a14:foregroundMark x1="57432" y1="69048" x2="57432" y2="69048"/>
                                  <a14:foregroundMark x1="56306" y1="82804" x2="56306" y2="82804"/>
                                  <a14:foregroundMark x1="56306" y1="88360" x2="56306" y2="88360"/>
                                  <a14:foregroundMark x1="56306" y1="91005" x2="56306" y2="91005"/>
                                  <a14:foregroundMark x1="55405" y1="81481" x2="55405" y2="81481"/>
                                  <a14:foregroundMark x1="58333" y1="41799" x2="58333" y2="41799"/>
                                  <a14:foregroundMark x1="58896" y1="36243" x2="58896" y2="36243"/>
                                  <a14:foregroundMark x1="60360" y1="35450" x2="60360" y2="35450"/>
                                  <a14:foregroundMark x1="60923" y1="34127" x2="60923" y2="34127"/>
                                  <a14:foregroundMark x1="62050" y1="32275" x2="62050" y2="32275"/>
                                  <a14:foregroundMark x1="60586" y1="37037" x2="60586" y2="37037"/>
                                  <a14:foregroundMark x1="60586" y1="41005" x2="60586" y2="41005"/>
                                  <a14:foregroundMark x1="60586" y1="46561" x2="60586" y2="46561"/>
                                  <a14:foregroundMark x1="62725" y1="32275" x2="62725" y2="32275"/>
                                  <a14:foregroundMark x1="64414" y1="33598" x2="64414" y2="33598"/>
                                  <a14:foregroundMark x1="64752" y1="35450" x2="66216" y2="36243"/>
                                  <a14:foregroundMark x1="65315" y1="28042" x2="65315" y2="28042"/>
                                  <a14:foregroundMark x1="64077" y1="24074" x2="64077" y2="24074"/>
                                  <a14:foregroundMark x1="65541" y1="20635" x2="65541" y2="20635"/>
                                  <a14:foregroundMark x1="67905" y1="17725" x2="67905" y2="17725"/>
                                  <a14:foregroundMark x1="69707" y1="15608" x2="69707" y2="15608"/>
                                  <a14:foregroundMark x1="70833" y1="12963" x2="71734" y2="12434"/>
                                  <a14:foregroundMark x1="74324" y1="10317" x2="74324" y2="10317"/>
                                  <a14:foregroundMark x1="75225" y1="8995" x2="75225" y2="8995"/>
                                  <a14:foregroundMark x1="77252" y1="6085" x2="77252" y2="6085"/>
                                  <a14:backgroundMark x1="44444" y1="33193" x2="44444" y2="33193"/>
                                  <a14:backgroundMark x1="46057" y1="41597" x2="46057" y2="41597"/>
                                  <a14:backgroundMark x1="41756" y1="50000" x2="41756" y2="50000"/>
                                  <a14:backgroundMark x1="37814" y1="53361" x2="37814" y2="53361"/>
                                  <a14:backgroundMark x1="34229" y1="55462" x2="34229" y2="55462"/>
                                  <a14:backgroundMark x1="61470" y1="36134" x2="61470" y2="36134"/>
                                  <a14:backgroundMark x1="63799" y1="34034" x2="63799" y2="34034"/>
                                  <a14:backgroundMark x1="66487" y1="31092" x2="66487" y2="31092"/>
                                  <a14:backgroundMark x1="63799" y1="20168" x2="63799" y2="20168"/>
                                  <a14:backgroundMark x1="62545" y1="27731" x2="62545" y2="27731"/>
                                  <a14:backgroundMark x1="59140" y1="45378" x2="59140" y2="4537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318385" cy="9872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DA2BC1" w14:textId="49AAB4FF" w:rsidR="00381254" w:rsidRPr="008401DF"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A73AF2">
        <w:rPr>
          <w:rFonts w:ascii="TH SarabunPSK" w:hAnsi="TH SarabunPSK" w:cs="TH SarabunPSK"/>
          <w:color w:val="000000" w:themeColor="text1"/>
          <w:sz w:val="32"/>
          <w:szCs w:val="32"/>
        </w:rPr>
        <w:t>This a</w:t>
      </w:r>
      <w:r w:rsidR="00381254" w:rsidRPr="008401DF">
        <w:rPr>
          <w:rFonts w:ascii="TH SarabunPSK" w:hAnsi="TH SarabunPSK" w:cs="TH SarabunPSK"/>
          <w:color w:val="000000" w:themeColor="text1"/>
          <w:sz w:val="32"/>
          <w:szCs w:val="32"/>
        </w:rPr>
        <w:t>nnounce</w:t>
      </w:r>
      <w:r w:rsidR="00A73AF2">
        <w:rPr>
          <w:rFonts w:ascii="TH SarabunPSK" w:hAnsi="TH SarabunPSK" w:cs="TH SarabunPSK"/>
          <w:color w:val="000000" w:themeColor="text1"/>
          <w:sz w:val="32"/>
          <w:szCs w:val="32"/>
        </w:rPr>
        <w:t>ment</w:t>
      </w:r>
      <w:r w:rsidR="00381254" w:rsidRPr="008401DF">
        <w:rPr>
          <w:rFonts w:ascii="TH SarabunPSK" w:hAnsi="TH SarabunPSK" w:cs="TH SarabunPSK"/>
          <w:color w:val="000000" w:themeColor="text1"/>
          <w:sz w:val="32"/>
          <w:szCs w:val="32"/>
        </w:rPr>
        <w:t xml:space="preserve"> on</w:t>
      </w:r>
      <w:r w:rsidR="00A73AF2">
        <w:rPr>
          <w:rFonts w:ascii="TH SarabunPSK" w:hAnsi="TH SarabunPSK" w:cs="TH SarabunPSK"/>
          <w:color w:val="000000" w:themeColor="text1"/>
          <w:sz w:val="32"/>
          <w:szCs w:val="32"/>
        </w:rPr>
        <w:t xml:space="preserve"> hereby issued on January 1,202</w:t>
      </w:r>
      <w:r w:rsidR="004D55AD">
        <w:rPr>
          <w:rFonts w:ascii="TH SarabunPSK" w:hAnsi="TH SarabunPSK" w:cs="TH SarabunPSK"/>
          <w:color w:val="000000" w:themeColor="text1"/>
          <w:sz w:val="32"/>
          <w:szCs w:val="32"/>
        </w:rPr>
        <w:t>5</w:t>
      </w:r>
    </w:p>
    <w:p w14:paraId="519A5D47" w14:textId="27523507" w:rsidR="00381254" w:rsidRPr="008E20F7" w:rsidRDefault="00381254" w:rsidP="00381254">
      <w:pPr>
        <w:spacing w:after="0" w:line="240" w:lineRule="auto"/>
        <w:rPr>
          <w:rFonts w:ascii="TH SarabunPSK" w:hAnsi="TH SarabunPSK" w:cs="TH SarabunPSK"/>
          <w:color w:val="000000" w:themeColor="text1"/>
          <w:sz w:val="16"/>
          <w:szCs w:val="16"/>
        </w:rPr>
      </w:pPr>
    </w:p>
    <w:p w14:paraId="29F95E50" w14:textId="73258780" w:rsidR="00EA04BA" w:rsidRPr="008401DF" w:rsidRDefault="00381254" w:rsidP="00EA04BA">
      <w:pPr>
        <w:pStyle w:val="a3"/>
        <w:spacing w:before="0" w:beforeAutospacing="0" w:after="0" w:afterAutospacing="0" w:line="380" w:lineRule="exact"/>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t xml:space="preserve">  Police Colonel </w:t>
      </w:r>
      <w:r w:rsidR="00551D68">
        <w:rPr>
          <w:rFonts w:ascii="TH SarabunPSK" w:hAnsi="TH SarabunPSK" w:cs="TH SarabunPSK"/>
          <w:color w:val="000000" w:themeColor="text1"/>
          <w:sz w:val="32"/>
          <w:szCs w:val="32"/>
        </w:rPr>
        <w:t xml:space="preserve">   </w:t>
      </w:r>
    </w:p>
    <w:p w14:paraId="5EA3DDA8" w14:textId="4C54361D" w:rsidR="00EA04BA" w:rsidRPr="008401DF" w:rsidRDefault="00EA04BA" w:rsidP="00EA04BA">
      <w:pPr>
        <w:pStyle w:val="a3"/>
        <w:spacing w:before="0" w:beforeAutospacing="0" w:after="0" w:afterAutospacing="0" w:line="380" w:lineRule="exact"/>
        <w:ind w:right="11"/>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551D68">
        <w:rPr>
          <w:rFonts w:ascii="TH SarabunPSK" w:hAnsi="TH SarabunPSK" w:cs="TH SarabunPSK"/>
          <w:color w:val="000000" w:themeColor="text1"/>
          <w:sz w:val="32"/>
          <w:szCs w:val="32"/>
        </w:rPr>
        <w:t xml:space="preserve">  </w:t>
      </w:r>
      <w:r w:rsidR="00BA0A72">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r w:rsidR="008C7D46">
        <w:rPr>
          <w:rFonts w:ascii="TH SarabunPSK" w:hAnsi="TH SarabunPSK" w:cs="TH SarabunPSK"/>
          <w:color w:val="000000" w:themeColor="text1"/>
          <w:sz w:val="32"/>
          <w:szCs w:val="32"/>
        </w:rPr>
        <w:t xml:space="preserve"> </w:t>
      </w:r>
      <w:proofErr w:type="spellStart"/>
      <w:r w:rsidR="00BA0A72">
        <w:rPr>
          <w:rFonts w:ascii="TH SarabunPSK" w:hAnsi="TH SarabunPSK" w:cs="TH SarabunPSK"/>
          <w:color w:val="000000" w:themeColor="text1"/>
          <w:sz w:val="32"/>
          <w:szCs w:val="32"/>
        </w:rPr>
        <w:t>Art</w:t>
      </w:r>
      <w:r w:rsidR="00E47718">
        <w:rPr>
          <w:rFonts w:ascii="TH SarabunPSK" w:hAnsi="TH SarabunPSK" w:cs="TH SarabunPSK"/>
          <w:color w:val="000000" w:themeColor="text1"/>
          <w:sz w:val="32"/>
          <w:szCs w:val="32"/>
        </w:rPr>
        <w:t>h</w:t>
      </w:r>
      <w:r w:rsidR="00BA0A72">
        <w:rPr>
          <w:rFonts w:ascii="TH SarabunPSK" w:hAnsi="TH SarabunPSK" w:cs="TH SarabunPSK"/>
          <w:color w:val="000000" w:themeColor="text1"/>
          <w:sz w:val="32"/>
          <w:szCs w:val="32"/>
        </w:rPr>
        <w:t>it</w:t>
      </w:r>
      <w:proofErr w:type="spellEnd"/>
      <w:r w:rsidR="00BA0A72">
        <w:rPr>
          <w:rFonts w:ascii="TH SarabunPSK" w:hAnsi="TH SarabunPSK" w:cs="TH SarabunPSK"/>
          <w:color w:val="000000" w:themeColor="text1"/>
          <w:sz w:val="32"/>
          <w:szCs w:val="32"/>
        </w:rPr>
        <w:t xml:space="preserve">   </w:t>
      </w:r>
      <w:r w:rsidR="00E47718">
        <w:rPr>
          <w:rFonts w:ascii="TH SarabunPSK" w:hAnsi="TH SarabunPSK" w:cs="TH SarabunPSK"/>
          <w:color w:val="000000" w:themeColor="text1"/>
          <w:sz w:val="32"/>
          <w:szCs w:val="32"/>
        </w:rPr>
        <w:t>Janta</w:t>
      </w:r>
      <w:bookmarkStart w:id="1" w:name="_GoBack"/>
      <w:bookmarkEnd w:id="1"/>
      <w:r w:rsidR="008C7D46">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w:t>
      </w:r>
    </w:p>
    <w:p w14:paraId="48F32CD7" w14:textId="67952F7A" w:rsidR="008401DF" w:rsidRPr="008401DF" w:rsidRDefault="00EA04BA" w:rsidP="00EA04BA">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t xml:space="preserve">     </w:t>
      </w:r>
      <w:r w:rsidR="005D564E">
        <w:rPr>
          <w:rFonts w:ascii="TH SarabunPSK" w:hAnsi="TH SarabunPSK" w:cs="TH SarabunPSK"/>
          <w:color w:val="000000" w:themeColor="text1"/>
          <w:spacing w:val="-2"/>
          <w:sz w:val="32"/>
          <w:szCs w:val="32"/>
        </w:rPr>
        <w:tab/>
      </w:r>
      <w:r w:rsidRPr="008401DF">
        <w:rPr>
          <w:rFonts w:ascii="TH SarabunPSK" w:hAnsi="TH SarabunPSK" w:cs="TH SarabunPSK"/>
          <w:color w:val="000000" w:themeColor="text1"/>
          <w:spacing w:val="-2"/>
          <w:sz w:val="32"/>
          <w:szCs w:val="32"/>
        </w:rPr>
        <w:t xml:space="preserve">Superintendent of </w:t>
      </w:r>
      <w:proofErr w:type="spellStart"/>
      <w:r w:rsidR="004D55AD">
        <w:rPr>
          <w:rFonts w:ascii="TH SarabunPSK" w:hAnsi="TH SarabunPSK" w:cs="TH SarabunPSK"/>
          <w:color w:val="000000" w:themeColor="text1"/>
          <w:sz w:val="32"/>
          <w:szCs w:val="32"/>
        </w:rPr>
        <w:t>nayung</w:t>
      </w:r>
      <w:proofErr w:type="spellEnd"/>
      <w:r w:rsidR="005D564E">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Police Station</w:t>
      </w:r>
    </w:p>
    <w:sectPr w:rsidR="008401DF" w:rsidRPr="008401DF" w:rsidSect="00540C1A">
      <w:pgSz w:w="11906" w:h="16838"/>
      <w:pgMar w:top="567" w:right="130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altName w:val="Browallia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54"/>
    <w:rsid w:val="00034E85"/>
    <w:rsid w:val="00060099"/>
    <w:rsid w:val="00086AB4"/>
    <w:rsid w:val="00095C9B"/>
    <w:rsid w:val="000B6B4B"/>
    <w:rsid w:val="000E1138"/>
    <w:rsid w:val="001E257B"/>
    <w:rsid w:val="002E646E"/>
    <w:rsid w:val="00301FF1"/>
    <w:rsid w:val="00316EF7"/>
    <w:rsid w:val="00381254"/>
    <w:rsid w:val="004D55AD"/>
    <w:rsid w:val="00520F9A"/>
    <w:rsid w:val="0052274D"/>
    <w:rsid w:val="0053275A"/>
    <w:rsid w:val="00540C1A"/>
    <w:rsid w:val="005451B4"/>
    <w:rsid w:val="00551D68"/>
    <w:rsid w:val="00564CB7"/>
    <w:rsid w:val="005D564E"/>
    <w:rsid w:val="00601F79"/>
    <w:rsid w:val="00644330"/>
    <w:rsid w:val="00711705"/>
    <w:rsid w:val="007554CB"/>
    <w:rsid w:val="007B383C"/>
    <w:rsid w:val="007E70E4"/>
    <w:rsid w:val="007F1CB1"/>
    <w:rsid w:val="0082687C"/>
    <w:rsid w:val="008401DF"/>
    <w:rsid w:val="00856FE4"/>
    <w:rsid w:val="008634D6"/>
    <w:rsid w:val="0087627D"/>
    <w:rsid w:val="00876430"/>
    <w:rsid w:val="0088714E"/>
    <w:rsid w:val="008C7D46"/>
    <w:rsid w:val="008E20F7"/>
    <w:rsid w:val="00917244"/>
    <w:rsid w:val="00932E7D"/>
    <w:rsid w:val="00985DC0"/>
    <w:rsid w:val="00A136EE"/>
    <w:rsid w:val="00A53950"/>
    <w:rsid w:val="00A73AF2"/>
    <w:rsid w:val="00BA0A72"/>
    <w:rsid w:val="00BC1AD7"/>
    <w:rsid w:val="00BD5559"/>
    <w:rsid w:val="00C0487A"/>
    <w:rsid w:val="00C85CD7"/>
    <w:rsid w:val="00D2750D"/>
    <w:rsid w:val="00D47937"/>
    <w:rsid w:val="00DC47FC"/>
    <w:rsid w:val="00E47718"/>
    <w:rsid w:val="00EA04BA"/>
    <w:rsid w:val="00F3651C"/>
    <w:rsid w:val="00F76B78"/>
    <w:rsid w:val="00F95A6C"/>
    <w:rsid w:val="00FA3C59"/>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52EB294-18F0-46FF-83BE-C3731FE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customStyle="1" w:styleId="UnresolvedMention">
    <w:name w:val="Unresolved Mention"/>
    <w:basedOn w:val="a0"/>
    <w:uiPriority w:val="99"/>
    <w:semiHidden/>
    <w:unhideWhenUsed/>
    <w:rsid w:val="00932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1891</Words>
  <Characters>10783</Characters>
  <Application>Microsoft Office Word</Application>
  <DocSecurity>0</DocSecurity>
  <Lines>89</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2023-12-22T08:00:00Z</dcterms:created>
  <dcterms:modified xsi:type="dcterms:W3CDTF">2025-03-23T13:59:00Z</dcterms:modified>
</cp:coreProperties>
</file>