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42"/>
        <w:gridCol w:w="916"/>
        <w:gridCol w:w="548"/>
        <w:gridCol w:w="591"/>
        <w:gridCol w:w="1018"/>
        <w:gridCol w:w="1154"/>
        <w:gridCol w:w="1026"/>
        <w:gridCol w:w="864"/>
        <w:gridCol w:w="864"/>
        <w:gridCol w:w="1000"/>
        <w:gridCol w:w="1078"/>
        <w:gridCol w:w="1379"/>
        <w:gridCol w:w="1190"/>
        <w:gridCol w:w="1454"/>
      </w:tblGrid>
      <w:tr w:rsidR="004A3A03" w:rsidRPr="00CC11F3">
        <w:trPr>
          <w:trHeight w:val="237"/>
        </w:trPr>
        <w:tc>
          <w:tcPr>
            <w:tcW w:w="14084" w:type="dxa"/>
            <w:gridSpan w:val="15"/>
            <w:tcBorders>
              <w:bottom w:val="nil"/>
            </w:tcBorders>
            <w:shd w:val="clear" w:color="auto" w:fill="D9D9D9"/>
          </w:tcPr>
          <w:p w:rsidR="004A3A03" w:rsidRPr="00CC11F3" w:rsidRDefault="00CC11F3" w:rsidP="002C67B2">
            <w:pPr>
              <w:pStyle w:val="TableParagraph"/>
              <w:spacing w:before="240" w:line="214" w:lineRule="exact"/>
              <w:ind w:left="322" w:right="3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แบบข้อมูลโครงการการจัดซื้อจัดจ้างในรอบเดือน</w:t>
            </w:r>
            <w:r w:rsidRPr="00CC11F3">
              <w:rPr>
                <w:rFonts w:ascii="TH SarabunPSK" w:hAnsi="TH SarabunPSK" w:cs="TH SarabunPSK"/>
                <w:b/>
                <w:bCs/>
                <w:spacing w:val="5"/>
                <w:sz w:val="28"/>
                <w:szCs w:val="28"/>
              </w:rPr>
              <w:t xml:space="preserve"> </w:t>
            </w:r>
            <w:r w:rsidR="002C67B2">
              <w:rPr>
                <w:rFonts w:ascii="TH SarabunPSK" w:hAnsi="TH SarabunPSK" w:cs="TH SarabunPSK" w:hint="cs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พฤศจิกายน</w:t>
            </w:r>
            <w:r w:rsidRPr="00CC11F3">
              <w:rPr>
                <w:rFonts w:ascii="TH SarabunPSK" w:hAnsi="TH SarabunPSK" w:cs="TH SarabunPSK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</w:rPr>
              <w:t>2567</w:t>
            </w:r>
            <w:r w:rsidRPr="00CC11F3">
              <w:rPr>
                <w:rFonts w:ascii="TH SarabunPSK" w:hAnsi="TH SarabunPSK" w:cs="TH SarabunPSK"/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  <w:r w:rsidRPr="00CC11F3">
              <w:rPr>
                <w:rFonts w:ascii="TH SarabunPSK" w:hAnsi="TH SarabunPSK" w:cs="TH SarabunPSK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.2568</w:t>
            </w:r>
          </w:p>
        </w:tc>
      </w:tr>
      <w:tr w:rsidR="004A3A03" w:rsidRPr="00CC11F3">
        <w:trPr>
          <w:trHeight w:val="232"/>
        </w:trPr>
        <w:tc>
          <w:tcPr>
            <w:tcW w:w="14084" w:type="dxa"/>
            <w:gridSpan w:val="15"/>
            <w:tcBorders>
              <w:top w:val="nil"/>
              <w:bottom w:val="nil"/>
            </w:tcBorders>
            <w:shd w:val="clear" w:color="auto" w:fill="D9D9D9"/>
          </w:tcPr>
          <w:p w:rsidR="004A3A03" w:rsidRPr="00CC11F3" w:rsidRDefault="00ED1922" w:rsidP="00ED1922">
            <w:pPr>
              <w:pStyle w:val="TableParagraph"/>
              <w:spacing w:before="240" w:line="208" w:lineRule="exact"/>
              <w:ind w:left="322" w:right="29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สถานีตำรวจภูธรนายูง</w:t>
            </w:r>
          </w:p>
        </w:tc>
      </w:tr>
      <w:tr w:rsidR="004A3A03" w:rsidRPr="00CC11F3">
        <w:trPr>
          <w:trHeight w:val="211"/>
        </w:trPr>
        <w:tc>
          <w:tcPr>
            <w:tcW w:w="14084" w:type="dxa"/>
            <w:gridSpan w:val="15"/>
            <w:tcBorders>
              <w:top w:val="nil"/>
            </w:tcBorders>
            <w:shd w:val="clear" w:color="auto" w:fill="D9D9D9"/>
          </w:tcPr>
          <w:p w:rsidR="004A3A03" w:rsidRPr="00CC11F3" w:rsidRDefault="00CC11F3" w:rsidP="00ED1922">
            <w:pPr>
              <w:pStyle w:val="TableParagraph"/>
              <w:spacing w:before="240" w:line="191" w:lineRule="exact"/>
              <w:ind w:left="330" w:right="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ข้อมูล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ณ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วันที่</w:t>
            </w:r>
            <w:r w:rsidRPr="00CC11F3">
              <w:rPr>
                <w:rFonts w:ascii="TH SarabunPSK" w:hAnsi="TH SarabunPSK" w:cs="TH SarabunPSK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</w:rPr>
              <w:t>1</w:t>
            </w:r>
            <w:r w:rsidRPr="00CC11F3">
              <w:rPr>
                <w:rFonts w:ascii="TH SarabunPSK" w:hAnsi="TH SarabunPSK" w:cs="TH SarabunPSK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ED1922"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cs/>
                <w:lang w:bidi="th-TH"/>
              </w:rPr>
              <w:t>ธันวาคม</w:t>
            </w:r>
            <w:r w:rsidRPr="00CC11F3">
              <w:rPr>
                <w:rFonts w:ascii="TH SarabunPSK" w:hAnsi="TH SarabunPSK" w:cs="TH SarabunPSK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60"/>
                <w:sz w:val="28"/>
                <w:szCs w:val="28"/>
              </w:rPr>
              <w:t>2567</w:t>
            </w:r>
          </w:p>
        </w:tc>
      </w:tr>
      <w:tr w:rsidR="004A3A03" w:rsidRPr="00CC11F3">
        <w:trPr>
          <w:trHeight w:val="456"/>
        </w:trPr>
        <w:tc>
          <w:tcPr>
            <w:tcW w:w="36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642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-6" w:right="-4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</w:p>
        </w:tc>
        <w:tc>
          <w:tcPr>
            <w:tcW w:w="916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ชื่อหน่วยงาน</w:t>
            </w:r>
          </w:p>
        </w:tc>
        <w:tc>
          <w:tcPr>
            <w:tcW w:w="548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12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อำเภอ</w:t>
            </w:r>
          </w:p>
        </w:tc>
        <w:tc>
          <w:tcPr>
            <w:tcW w:w="591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2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จังหวัด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11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right="5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ชื่อรายการของงาน</w:t>
            </w:r>
          </w:p>
        </w:tc>
        <w:tc>
          <w:tcPr>
            <w:tcW w:w="1026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วงเงินงบประมาณ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แหล่งที่มาของ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สถานการณ์</w:t>
            </w:r>
          </w:p>
        </w:tc>
        <w:tc>
          <w:tcPr>
            <w:tcW w:w="100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 w:right="-15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วิธีการจัดซื้อจัดจ้าง</w:t>
            </w:r>
          </w:p>
        </w:tc>
        <w:tc>
          <w:tcPr>
            <w:tcW w:w="107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ราคากลาง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ราคาที่ตกลงซื้อหรือจ้าง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รายชื่อผู้ประกอบการ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เลขที่โครงการ</w:t>
            </w:r>
          </w:p>
        </w:tc>
      </w:tr>
      <w:tr w:rsidR="004A3A03" w:rsidRPr="00CC11F3">
        <w:trPr>
          <w:trHeight w:val="217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28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1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ที่จัดซื้อหรือจัดจ้าง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ที่ได้รับการจัดสรร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จัดซื้อจัดจ้าง</w:t>
            </w: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3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right="5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 w:right="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ที่ได้รับการคัดเลือก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  <w:cs/>
                <w:lang w:bidi="th-TH"/>
              </w:rPr>
              <w:t>ในระบบ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21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</w:rPr>
              <w:t>e-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5"/>
                <w:w w:val="60"/>
                <w:sz w:val="28"/>
                <w:szCs w:val="28"/>
              </w:rPr>
              <w:t>GP</w:t>
            </w:r>
          </w:p>
        </w:tc>
      </w:tr>
      <w:tr w:rsidR="004A3A03" w:rsidRPr="00CC11F3">
        <w:trPr>
          <w:trHeight w:val="209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4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C11F3" w:rsidRPr="00CC11F3">
        <w:trPr>
          <w:trHeight w:val="611"/>
        </w:trPr>
        <w:tc>
          <w:tcPr>
            <w:tcW w:w="360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10"/>
                <w:w w:val="80"/>
                <w:sz w:val="28"/>
                <w:szCs w:val="28"/>
              </w:rPr>
              <w:t>1</w:t>
            </w:r>
          </w:p>
        </w:tc>
        <w:tc>
          <w:tcPr>
            <w:tcW w:w="642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4"/>
                <w:w w:val="80"/>
                <w:sz w:val="28"/>
                <w:szCs w:val="28"/>
              </w:rPr>
              <w:t>2568</w:t>
            </w:r>
          </w:p>
        </w:tc>
        <w:tc>
          <w:tcPr>
            <w:tcW w:w="916" w:type="dxa"/>
          </w:tcPr>
          <w:p w:rsidR="00CC11F3" w:rsidRPr="00CC11F3" w:rsidRDefault="00CC11F3" w:rsidP="00CC11F3">
            <w:pPr>
              <w:pStyle w:val="TableParagraph"/>
              <w:spacing w:before="182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สภ.นายูง</w:t>
            </w:r>
          </w:p>
        </w:tc>
        <w:tc>
          <w:tcPr>
            <w:tcW w:w="548" w:type="dxa"/>
          </w:tcPr>
          <w:p w:rsidR="00CC11F3" w:rsidRPr="00CC11F3" w:rsidRDefault="00CC11F3" w:rsidP="00CC11F3">
            <w:pPr>
              <w:pStyle w:val="TableParagraph"/>
              <w:spacing w:before="182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4"/>
                <w:w w:val="70"/>
                <w:sz w:val="28"/>
                <w:szCs w:val="28"/>
                <w:cs/>
                <w:lang w:bidi="th-TH"/>
              </w:rPr>
              <w:t>นายูง</w:t>
            </w:r>
          </w:p>
        </w:tc>
        <w:tc>
          <w:tcPr>
            <w:tcW w:w="591" w:type="dxa"/>
          </w:tcPr>
          <w:p w:rsidR="00CC11F3" w:rsidRPr="00CC11F3" w:rsidRDefault="00CC11F3" w:rsidP="00CC11F3">
            <w:pPr>
              <w:pStyle w:val="TableParagraph"/>
              <w:spacing w:before="182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อุดรธานี</w:t>
            </w:r>
          </w:p>
        </w:tc>
        <w:tc>
          <w:tcPr>
            <w:tcW w:w="1018" w:type="dxa"/>
          </w:tcPr>
          <w:p w:rsidR="00CC11F3" w:rsidRPr="00CC11F3" w:rsidRDefault="00CC11F3" w:rsidP="00CC11F3">
            <w:pPr>
              <w:pStyle w:val="TableParagraph"/>
              <w:spacing w:before="76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สำนักงานตำรวจ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แห่งชาติ</w:t>
            </w:r>
          </w:p>
        </w:tc>
        <w:tc>
          <w:tcPr>
            <w:tcW w:w="1154" w:type="dxa"/>
          </w:tcPr>
          <w:p w:rsidR="00CC11F3" w:rsidRPr="00CC11F3" w:rsidRDefault="00CC11F3" w:rsidP="002C67B2">
            <w:pPr>
              <w:pStyle w:val="TableParagraph"/>
              <w:spacing w:before="66"/>
              <w:ind w:left="74" w:right="36" w:firstLine="3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5"/>
                <w:sz w:val="28"/>
                <w:szCs w:val="28"/>
                <w:cs/>
                <w:lang w:bidi="th-TH"/>
              </w:rPr>
              <w:t>ซื้อน้ำมันเชื้อเพลิง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เดือน</w:t>
            </w:r>
            <w:r w:rsidRPr="00CC11F3">
              <w:rPr>
                <w:rFonts w:ascii="TH SarabunPSK" w:hAnsi="TH SarabunPSK" w:cs="TH SarabunPSK"/>
                <w:b/>
                <w:bCs/>
                <w:spacing w:val="3"/>
                <w:sz w:val="28"/>
                <w:szCs w:val="28"/>
                <w:highlight w:val="yellow"/>
              </w:rPr>
              <w:t xml:space="preserve"> </w:t>
            </w:r>
            <w:r w:rsidR="002C67B2"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พ.ย.</w:t>
            </w:r>
            <w:r w:rsidRPr="00CC11F3">
              <w:rPr>
                <w:rFonts w:ascii="TH SarabunPSK" w:hAnsi="TH SarabunPSK" w:cs="TH SarabunPSK"/>
                <w:b/>
                <w:bCs/>
                <w:spacing w:val="3"/>
                <w:sz w:val="28"/>
                <w:szCs w:val="28"/>
                <w:highlight w:val="yellow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5"/>
                <w:w w:val="60"/>
                <w:sz w:val="28"/>
                <w:szCs w:val="28"/>
                <w:highlight w:val="yellow"/>
              </w:rPr>
              <w:t>67</w:t>
            </w:r>
          </w:p>
        </w:tc>
        <w:tc>
          <w:tcPr>
            <w:tcW w:w="1026" w:type="dxa"/>
          </w:tcPr>
          <w:p w:rsidR="00CC11F3" w:rsidRPr="00CC11F3" w:rsidRDefault="00CC11F3" w:rsidP="00CC11F3">
            <w:pPr>
              <w:pStyle w:val="TableParagraph"/>
              <w:spacing w:before="182"/>
              <w:ind w:left="26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95,000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งบประรายจ่าย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w w:val="65"/>
                <w:sz w:val="28"/>
                <w:szCs w:val="28"/>
                <w:cs/>
                <w:lang w:bidi="th-TH"/>
              </w:rPr>
              <w:t>ประจำปี</w:t>
            </w:r>
            <w:r w:rsidRPr="00CC11F3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75"/>
                <w:sz w:val="28"/>
                <w:szCs w:val="28"/>
              </w:rPr>
              <w:t>2568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ดำเนินการแล้ว</w:t>
            </w:r>
          </w:p>
        </w:tc>
        <w:tc>
          <w:tcPr>
            <w:tcW w:w="1000" w:type="dxa"/>
          </w:tcPr>
          <w:p w:rsidR="00CC11F3" w:rsidRPr="00CC11F3" w:rsidRDefault="00CC11F3" w:rsidP="00CC11F3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5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078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379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190" w:type="dxa"/>
          </w:tcPr>
          <w:p w:rsidR="00CC11F3" w:rsidRPr="00CC11F3" w:rsidRDefault="00CC11F3" w:rsidP="00CC11F3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หจก.ดาว</w:t>
            </w:r>
            <w:proofErr w:type="spellStart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รัฏฐ</w:t>
            </w:r>
            <w:proofErr w:type="spellEnd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ชัยบริการ</w:t>
            </w:r>
          </w:p>
        </w:tc>
        <w:tc>
          <w:tcPr>
            <w:tcW w:w="1454" w:type="dxa"/>
          </w:tcPr>
          <w:p w:rsidR="00CC11F3" w:rsidRPr="00CC11F3" w:rsidRDefault="00CC11F3" w:rsidP="00CC11F3">
            <w:pPr>
              <w:pStyle w:val="TableParagraph"/>
              <w:spacing w:before="2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C11F3" w:rsidRPr="00CC11F3" w:rsidRDefault="00CC11F3" w:rsidP="00CC11F3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spacing w:val="-10"/>
                <w:sz w:val="28"/>
                <w:szCs w:val="28"/>
              </w:rPr>
              <w:t>—</w:t>
            </w:r>
          </w:p>
        </w:tc>
      </w:tr>
      <w:tr w:rsidR="0048027D" w:rsidRPr="00CC11F3">
        <w:trPr>
          <w:trHeight w:val="618"/>
        </w:trPr>
        <w:tc>
          <w:tcPr>
            <w:tcW w:w="360" w:type="dxa"/>
          </w:tcPr>
          <w:p w:rsidR="0048027D" w:rsidRPr="00CC11F3" w:rsidRDefault="0048027D" w:rsidP="0048027D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642" w:type="dxa"/>
          </w:tcPr>
          <w:p w:rsidR="0048027D" w:rsidRPr="00CC11F3" w:rsidRDefault="0048027D" w:rsidP="0048027D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4"/>
                <w:w w:val="80"/>
                <w:sz w:val="28"/>
                <w:szCs w:val="28"/>
              </w:rPr>
              <w:t>2568</w:t>
            </w:r>
          </w:p>
        </w:tc>
        <w:tc>
          <w:tcPr>
            <w:tcW w:w="916" w:type="dxa"/>
          </w:tcPr>
          <w:p w:rsidR="0048027D" w:rsidRPr="00CC11F3" w:rsidRDefault="0048027D" w:rsidP="0048027D">
            <w:pPr>
              <w:pStyle w:val="TableParagraph"/>
              <w:spacing w:before="182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สภ.นายูง</w:t>
            </w:r>
          </w:p>
        </w:tc>
        <w:tc>
          <w:tcPr>
            <w:tcW w:w="548" w:type="dxa"/>
          </w:tcPr>
          <w:p w:rsidR="0048027D" w:rsidRPr="00CC11F3" w:rsidRDefault="0048027D" w:rsidP="0048027D">
            <w:pPr>
              <w:pStyle w:val="TableParagraph"/>
              <w:spacing w:before="182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4"/>
                <w:w w:val="70"/>
                <w:sz w:val="28"/>
                <w:szCs w:val="28"/>
                <w:cs/>
                <w:lang w:bidi="th-TH"/>
              </w:rPr>
              <w:t>นายูง</w:t>
            </w:r>
          </w:p>
        </w:tc>
        <w:tc>
          <w:tcPr>
            <w:tcW w:w="591" w:type="dxa"/>
          </w:tcPr>
          <w:p w:rsidR="0048027D" w:rsidRPr="00CC11F3" w:rsidRDefault="0048027D" w:rsidP="0048027D">
            <w:pPr>
              <w:pStyle w:val="TableParagraph"/>
              <w:spacing w:before="182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อุดรธานี</w:t>
            </w:r>
          </w:p>
        </w:tc>
        <w:tc>
          <w:tcPr>
            <w:tcW w:w="1018" w:type="dxa"/>
          </w:tcPr>
          <w:p w:rsidR="0048027D" w:rsidRPr="00CC11F3" w:rsidRDefault="0048027D" w:rsidP="0048027D">
            <w:pPr>
              <w:pStyle w:val="TableParagraph"/>
              <w:spacing w:before="76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สำนักงานตำรวจ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แห่งชาติ</w:t>
            </w:r>
          </w:p>
        </w:tc>
        <w:tc>
          <w:tcPr>
            <w:tcW w:w="1154" w:type="dxa"/>
          </w:tcPr>
          <w:p w:rsidR="0048027D" w:rsidRPr="00CC11F3" w:rsidRDefault="0048027D" w:rsidP="0048027D">
            <w:pPr>
              <w:pStyle w:val="TableParagraph"/>
              <w:spacing w:before="66"/>
              <w:ind w:left="74" w:right="36" w:firstLine="3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5"/>
                <w:sz w:val="28"/>
                <w:szCs w:val="28"/>
                <w:cs/>
                <w:lang w:bidi="th-TH"/>
              </w:rPr>
              <w:t>วัสดุงานสอบสวน</w:t>
            </w:r>
          </w:p>
        </w:tc>
        <w:tc>
          <w:tcPr>
            <w:tcW w:w="1026" w:type="dxa"/>
          </w:tcPr>
          <w:p w:rsidR="0048027D" w:rsidRPr="00CC11F3" w:rsidRDefault="0048027D" w:rsidP="0048027D">
            <w:pPr>
              <w:pStyle w:val="TableParagraph"/>
              <w:spacing w:before="182"/>
              <w:ind w:left="26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12,037.50</w:t>
            </w:r>
          </w:p>
        </w:tc>
        <w:tc>
          <w:tcPr>
            <w:tcW w:w="864" w:type="dxa"/>
          </w:tcPr>
          <w:p w:rsidR="0048027D" w:rsidRPr="00CC11F3" w:rsidRDefault="0048027D" w:rsidP="0048027D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งบประรายจ่าย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w w:val="65"/>
                <w:sz w:val="28"/>
                <w:szCs w:val="28"/>
                <w:cs/>
                <w:lang w:bidi="th-TH"/>
              </w:rPr>
              <w:t>ประจำปี</w:t>
            </w:r>
            <w:r w:rsidRPr="00CC11F3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75"/>
                <w:sz w:val="28"/>
                <w:szCs w:val="28"/>
              </w:rPr>
              <w:t>2568</w:t>
            </w:r>
          </w:p>
        </w:tc>
        <w:tc>
          <w:tcPr>
            <w:tcW w:w="864" w:type="dxa"/>
          </w:tcPr>
          <w:p w:rsidR="0048027D" w:rsidRPr="00CC11F3" w:rsidRDefault="0048027D" w:rsidP="0048027D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ดำเนินการแล้ว</w:t>
            </w:r>
          </w:p>
        </w:tc>
        <w:tc>
          <w:tcPr>
            <w:tcW w:w="1000" w:type="dxa"/>
          </w:tcPr>
          <w:p w:rsidR="0048027D" w:rsidRPr="00CC11F3" w:rsidRDefault="0048027D" w:rsidP="0048027D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5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078" w:type="dxa"/>
          </w:tcPr>
          <w:p w:rsidR="0048027D" w:rsidRPr="00CC11F3" w:rsidRDefault="0048027D" w:rsidP="0048027D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12,037.50</w:t>
            </w:r>
          </w:p>
        </w:tc>
        <w:tc>
          <w:tcPr>
            <w:tcW w:w="1379" w:type="dxa"/>
          </w:tcPr>
          <w:p w:rsidR="0048027D" w:rsidRPr="00CC11F3" w:rsidRDefault="0048027D" w:rsidP="0048027D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12,037.50</w:t>
            </w:r>
          </w:p>
        </w:tc>
        <w:tc>
          <w:tcPr>
            <w:tcW w:w="1190" w:type="dxa"/>
          </w:tcPr>
          <w:p w:rsidR="0048027D" w:rsidRPr="00CC11F3" w:rsidRDefault="0048027D" w:rsidP="0048027D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cs/>
                <w:lang w:bidi="th-TH"/>
              </w:rPr>
              <w:t>ร้านสูตรไพศาล</w:t>
            </w:r>
          </w:p>
        </w:tc>
        <w:tc>
          <w:tcPr>
            <w:tcW w:w="1454" w:type="dxa"/>
          </w:tcPr>
          <w:p w:rsidR="0048027D" w:rsidRPr="00CC11F3" w:rsidRDefault="0048027D" w:rsidP="0048027D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8027D" w:rsidRPr="00CC11F3">
        <w:trPr>
          <w:trHeight w:val="618"/>
        </w:trPr>
        <w:tc>
          <w:tcPr>
            <w:tcW w:w="360" w:type="dxa"/>
          </w:tcPr>
          <w:p w:rsidR="0048027D" w:rsidRPr="00CC11F3" w:rsidRDefault="0048027D" w:rsidP="0048027D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642" w:type="dxa"/>
          </w:tcPr>
          <w:p w:rsidR="0048027D" w:rsidRPr="00CC11F3" w:rsidRDefault="0048027D" w:rsidP="0048027D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8027D" w:rsidRPr="00CC11F3" w:rsidRDefault="0048027D" w:rsidP="0048027D">
            <w:pPr>
              <w:pStyle w:val="TableParagraph"/>
              <w:spacing w:before="182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8027D" w:rsidRPr="00CC11F3" w:rsidRDefault="0048027D" w:rsidP="0048027D">
            <w:pPr>
              <w:pStyle w:val="TableParagraph"/>
              <w:spacing w:before="182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8027D" w:rsidRPr="00CC11F3" w:rsidRDefault="0048027D" w:rsidP="0048027D">
            <w:pPr>
              <w:pStyle w:val="TableParagraph"/>
              <w:spacing w:before="182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8027D" w:rsidRPr="00CC11F3" w:rsidRDefault="0048027D" w:rsidP="0048027D">
            <w:pPr>
              <w:pStyle w:val="TableParagraph"/>
              <w:spacing w:before="76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8027D" w:rsidRPr="00CC11F3" w:rsidRDefault="0048027D" w:rsidP="0048027D">
            <w:pPr>
              <w:pStyle w:val="TableParagraph"/>
              <w:spacing w:before="66"/>
              <w:ind w:left="74" w:right="36" w:firstLine="3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8027D" w:rsidRPr="00CC11F3" w:rsidRDefault="0048027D" w:rsidP="0048027D">
            <w:pPr>
              <w:pStyle w:val="TableParagraph"/>
              <w:spacing w:before="182"/>
              <w:ind w:left="26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864" w:type="dxa"/>
          </w:tcPr>
          <w:p w:rsidR="0048027D" w:rsidRPr="00CC11F3" w:rsidRDefault="0048027D" w:rsidP="0048027D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8027D" w:rsidRPr="00CC11F3" w:rsidRDefault="0048027D" w:rsidP="0048027D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8027D" w:rsidRPr="00CC11F3" w:rsidRDefault="0048027D" w:rsidP="0048027D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8027D" w:rsidRPr="00CC11F3" w:rsidRDefault="0048027D" w:rsidP="0048027D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9" w:type="dxa"/>
          </w:tcPr>
          <w:p w:rsidR="0048027D" w:rsidRPr="00CC11F3" w:rsidRDefault="0048027D" w:rsidP="0048027D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0" w:type="dxa"/>
          </w:tcPr>
          <w:p w:rsidR="0048027D" w:rsidRPr="00CC11F3" w:rsidRDefault="0048027D" w:rsidP="0048027D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8027D" w:rsidRPr="00CC11F3" w:rsidRDefault="0048027D" w:rsidP="0048027D">
            <w:pPr>
              <w:pStyle w:val="TableParagraph"/>
              <w:spacing w:before="190"/>
              <w:ind w:left="31" w:right="18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  <w:tr w:rsidR="004A3A03" w:rsidRPr="00CC11F3">
        <w:trPr>
          <w:trHeight w:val="619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195" w:right="36" w:hanging="4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3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72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86"/>
              <w:ind w:left="31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spacing w:before="190"/>
              <w:ind w:left="31" w:right="17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</w:tbl>
    <w:p w:rsidR="004A3A03" w:rsidRPr="00CC11F3" w:rsidRDefault="004A3A03">
      <w:pPr>
        <w:pStyle w:val="BodyText"/>
        <w:spacing w:before="44"/>
        <w:rPr>
          <w:rFonts w:ascii="TH SarabunPSK" w:hAnsi="TH SarabunPSK" w:cs="TH SarabunPSK"/>
          <w:sz w:val="28"/>
          <w:szCs w:val="28"/>
        </w:rPr>
      </w:pPr>
    </w:p>
    <w:p w:rsidR="004A3A03" w:rsidRPr="00CC11F3" w:rsidRDefault="00CC11F3">
      <w:pPr>
        <w:pStyle w:val="Title"/>
        <w:rPr>
          <w:rFonts w:ascii="TH SarabunPSK" w:hAnsi="TH SarabunPSK" w:cs="TH SarabunPSK"/>
          <w:sz w:val="28"/>
          <w:szCs w:val="28"/>
        </w:rPr>
      </w:pPr>
      <w:r w:rsidRPr="00CC11F3">
        <w:rPr>
          <w:rFonts w:ascii="TH SarabunPSK" w:hAnsi="TH SarabunPSK" w:cs="TH SarabunPSK"/>
          <w:spacing w:val="-2"/>
          <w:w w:val="75"/>
          <w:sz w:val="28"/>
          <w:szCs w:val="28"/>
          <w:cs/>
          <w:lang w:bidi="th-TH"/>
        </w:rPr>
        <w:t>ตรวจแล้วถูกต้อง</w:t>
      </w:r>
    </w:p>
    <w:p w:rsidR="004A3A03" w:rsidRPr="00CC11F3" w:rsidRDefault="00CC11F3">
      <w:pPr>
        <w:spacing w:before="3"/>
        <w:rPr>
          <w:rFonts w:ascii="TH SarabunPSK" w:hAnsi="TH SarabunPSK" w:cs="TH SarabunPSK"/>
          <w:b/>
          <w:sz w:val="28"/>
          <w:szCs w:val="28"/>
        </w:rPr>
      </w:pPr>
      <w:r w:rsidRPr="00A740E7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58240" behindDoc="1" locked="0" layoutInCell="1" allowOverlap="1" wp14:anchorId="14383B39" wp14:editId="4C44A7B6">
            <wp:simplePos x="0" y="0"/>
            <wp:positionH relativeFrom="column">
              <wp:posOffset>4048760</wp:posOffset>
            </wp:positionH>
            <wp:positionV relativeFrom="paragraph">
              <wp:posOffset>163195</wp:posOffset>
            </wp:positionV>
            <wp:extent cx="930486" cy="396230"/>
            <wp:effectExtent l="0" t="0" r="0" b="4445"/>
            <wp:wrapNone/>
            <wp:docPr id="1" name="รูปภาพ 1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86" cy="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A03" w:rsidRPr="00CC11F3" w:rsidRDefault="004A3A03">
      <w:pPr>
        <w:rPr>
          <w:rFonts w:ascii="TH SarabunPSK" w:hAnsi="TH SarabunPSK" w:cs="TH SarabunPSK"/>
          <w:b/>
          <w:sz w:val="28"/>
          <w:szCs w:val="28"/>
        </w:rPr>
        <w:sectPr w:rsidR="004A3A03" w:rsidRPr="00CC11F3">
          <w:type w:val="continuous"/>
          <w:pgSz w:w="16840" w:h="11910" w:orient="landscape"/>
          <w:pgMar w:top="1060" w:right="1700" w:bottom="280" w:left="992" w:header="720" w:footer="720" w:gutter="0"/>
          <w:cols w:space="720"/>
        </w:sectPr>
      </w:pPr>
    </w:p>
    <w:p w:rsidR="004A3A03" w:rsidRPr="00CC11F3" w:rsidRDefault="00CC11F3">
      <w:pPr>
        <w:pStyle w:val="BodyText"/>
        <w:spacing w:before="89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พ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ต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อ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</w:p>
    <w:p w:rsidR="004A3A03" w:rsidRPr="00CC11F3" w:rsidRDefault="00CC11F3">
      <w:pPr>
        <w:spacing w:before="117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z w:val="28"/>
          <w:szCs w:val="28"/>
        </w:rPr>
        <w:br w:type="column"/>
      </w:r>
    </w:p>
    <w:p w:rsidR="004A3A03" w:rsidRPr="00CC11F3" w:rsidRDefault="00CC11F3" w:rsidP="00CC11F3">
      <w:pPr>
        <w:pStyle w:val="BodyText"/>
        <w:spacing w:line="273" w:lineRule="auto"/>
        <w:ind w:left="91" w:right="6123" w:hanging="148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lang w:bidi="th-TH"/>
        </w:rPr>
        <w:t xml:space="preserve"> 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cs/>
          <w:lang w:bidi="th-TH"/>
        </w:rPr>
        <w:t>(อาทิตย์       จันทา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</w:rPr>
        <w:t>)</w:t>
      </w:r>
      <w:r w:rsidRPr="00CC11F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CC11F3">
        <w:rPr>
          <w:rFonts w:ascii="TH SarabunPSK" w:hAnsi="TH SarabunPSK" w:cs="TH SarabunPSK"/>
          <w:b/>
          <w:bCs/>
          <w:spacing w:val="-2"/>
          <w:w w:val="70"/>
          <w:sz w:val="28"/>
          <w:szCs w:val="28"/>
          <w:cs/>
          <w:lang w:bidi="th-TH"/>
        </w:rPr>
        <w:t xml:space="preserve">              ผกก.สภ.นายูง</w:t>
      </w:r>
    </w:p>
    <w:p w:rsidR="00CC11F3" w:rsidRPr="00CC11F3" w:rsidRDefault="00CC11F3">
      <w:pPr>
        <w:pStyle w:val="BodyText"/>
        <w:spacing w:line="273" w:lineRule="auto"/>
        <w:ind w:left="142" w:right="6349" w:hanging="148"/>
        <w:rPr>
          <w:rFonts w:ascii="TH SarabunPSK" w:hAnsi="TH SarabunPSK" w:cs="TH SarabunPSK"/>
          <w:sz w:val="28"/>
          <w:szCs w:val="28"/>
          <w:lang w:bidi="th-TH"/>
        </w:rPr>
      </w:pPr>
    </w:p>
    <w:sectPr w:rsidR="00CC11F3" w:rsidRPr="00CC11F3">
      <w:type w:val="continuous"/>
      <w:pgSz w:w="16840" w:h="11910" w:orient="landscape"/>
      <w:pgMar w:top="1060" w:right="1700" w:bottom="280" w:left="992" w:header="720" w:footer="720" w:gutter="0"/>
      <w:cols w:num="2" w:space="720" w:equalWidth="0">
        <w:col w:w="6625" w:space="40"/>
        <w:col w:w="74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2C67B2"/>
    <w:rsid w:val="003F121B"/>
    <w:rsid w:val="0048027D"/>
    <w:rsid w:val="0049694F"/>
    <w:rsid w:val="004A3A03"/>
    <w:rsid w:val="00A86A45"/>
    <w:rsid w:val="00BE7B2D"/>
    <w:rsid w:val="00CC11F3"/>
    <w:rsid w:val="00E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11EAF-2F08-4F27-B7D0-8B1D3641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194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nui06-2017</dc:creator>
  <cp:lastModifiedBy>Kritsada Temchai</cp:lastModifiedBy>
  <cp:revision>2</cp:revision>
  <dcterms:created xsi:type="dcterms:W3CDTF">2025-04-11T16:42:00Z</dcterms:created>
  <dcterms:modified xsi:type="dcterms:W3CDTF">2025-04-11T16:42:00Z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