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4D2" w:rsidRPr="008155D7" w:rsidRDefault="00167327">
      <w:pPr>
        <w:ind w:left="4310"/>
        <w:rPr>
          <w:rFonts w:ascii="TH SarabunIT๙" w:hAnsi="TH SarabunIT๙" w:cs="TH SarabunIT๙"/>
          <w:sz w:val="20"/>
        </w:rPr>
      </w:pPr>
      <w:r w:rsidRPr="008155D7">
        <w:rPr>
          <w:rFonts w:ascii="TH SarabunIT๙" w:hAnsi="TH SarabunIT๙" w:cs="TH SarabunIT๙"/>
          <w:noProof/>
          <w:sz w:val="20"/>
          <w:lang w:bidi="th-TH"/>
        </w:rPr>
        <w:drawing>
          <wp:inline distT="0" distB="0" distL="0" distR="0">
            <wp:extent cx="925116" cy="92840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16" cy="92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5D7" w:rsidRDefault="00167327">
      <w:pPr>
        <w:spacing w:before="199" w:line="225" w:lineRule="auto"/>
        <w:ind w:left="3896" w:right="3894"/>
        <w:jc w:val="center"/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  <w:lang w:bidi="th-TH"/>
        </w:rPr>
      </w:pPr>
      <w:r w:rsidRPr="008155D7"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  <w:cs/>
          <w:lang w:bidi="th-TH"/>
        </w:rPr>
        <w:t>คำสั่งสถานีตำรวจภูธร</w:t>
      </w:r>
      <w:r w:rsidR="008155D7">
        <w:rPr>
          <w:rFonts w:ascii="TH SarabunIT๙" w:eastAsia="Tahoma" w:hAnsi="TH SarabunIT๙" w:cs="TH SarabunIT๙" w:hint="cs"/>
          <w:b/>
          <w:bCs/>
          <w:spacing w:val="-2"/>
          <w:w w:val="60"/>
          <w:sz w:val="32"/>
          <w:szCs w:val="32"/>
          <w:cs/>
          <w:lang w:bidi="th-TH"/>
        </w:rPr>
        <w:t>นายูง</w:t>
      </w:r>
    </w:p>
    <w:p w:rsidR="008154D2" w:rsidRPr="008155D7" w:rsidRDefault="00167327">
      <w:pPr>
        <w:spacing w:before="199" w:line="225" w:lineRule="auto"/>
        <w:ind w:left="3896" w:right="3894"/>
        <w:jc w:val="center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8155D7"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  <w:cs/>
          <w:lang w:bidi="th-TH"/>
        </w:rPr>
        <w:t xml:space="preserve"> </w:t>
      </w:r>
      <w:r w:rsidRPr="008155D7">
        <w:rPr>
          <w:rFonts w:ascii="TH SarabunIT๙" w:eastAsia="Tahoma" w:hAnsi="TH SarabunIT๙" w:cs="TH SarabunIT๙"/>
          <w:b/>
          <w:bCs/>
          <w:w w:val="70"/>
          <w:sz w:val="32"/>
          <w:szCs w:val="32"/>
          <w:cs/>
          <w:lang w:bidi="th-TH"/>
        </w:rPr>
        <w:t>ที่</w:t>
      </w:r>
      <w:r w:rsidRPr="008155D7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</w:t>
      </w:r>
      <w:r w:rsidRPr="008155D7">
        <w:rPr>
          <w:rFonts w:ascii="TH SarabunIT๙" w:eastAsia="Tahoma" w:hAnsi="TH SarabunIT๙" w:cs="TH SarabunIT๙"/>
          <w:b/>
          <w:bCs/>
          <w:w w:val="70"/>
          <w:sz w:val="32"/>
          <w:szCs w:val="32"/>
        </w:rPr>
        <w:t>11</w:t>
      </w:r>
      <w:r w:rsidRPr="008155D7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</w:t>
      </w:r>
      <w:r w:rsidRPr="008155D7">
        <w:rPr>
          <w:rFonts w:ascii="TH SarabunIT๙" w:eastAsia="Tahoma" w:hAnsi="TH SarabunIT๙" w:cs="TH SarabunIT๙"/>
          <w:b/>
          <w:bCs/>
          <w:w w:val="70"/>
          <w:sz w:val="32"/>
          <w:szCs w:val="32"/>
        </w:rPr>
        <w:t>/</w:t>
      </w:r>
      <w:r w:rsidRPr="008155D7">
        <w:rPr>
          <w:rFonts w:ascii="TH SarabunIT๙" w:eastAsia="Tahoma" w:hAnsi="TH SarabunIT๙" w:cs="TH SarabunIT๙"/>
          <w:b/>
          <w:bCs/>
          <w:w w:val="70"/>
          <w:sz w:val="32"/>
          <w:szCs w:val="32"/>
          <w:cs/>
          <w:lang w:bidi="th-TH"/>
        </w:rPr>
        <w:t>๒๕๖</w:t>
      </w:r>
      <w:r w:rsidRPr="008155D7">
        <w:rPr>
          <w:rFonts w:ascii="TH SarabunIT๙" w:eastAsia="Tahoma" w:hAnsi="TH SarabunIT๙" w:cs="TH SarabunIT๙"/>
          <w:b/>
          <w:bCs/>
          <w:w w:val="70"/>
          <w:sz w:val="32"/>
          <w:szCs w:val="32"/>
        </w:rPr>
        <w:t>8</w:t>
      </w:r>
    </w:p>
    <w:p w:rsidR="008154D2" w:rsidRPr="008155D7" w:rsidRDefault="008155D7">
      <w:pPr>
        <w:spacing w:line="366" w:lineRule="exact"/>
        <w:ind w:right="2"/>
        <w:jc w:val="center"/>
        <w:rPr>
          <w:rFonts w:ascii="TH SarabunIT๙" w:eastAsia="Tahoma" w:hAnsi="TH SarabunIT๙" w:cs="TH SarabunIT๙"/>
          <w:b/>
          <w:bCs/>
          <w:sz w:val="32"/>
          <w:szCs w:val="32"/>
        </w:rPr>
      </w:pPr>
      <w:r>
        <w:rPr>
          <w:rFonts w:ascii="TH SarabunIT๙" w:eastAsia="Tahoma" w:hAnsi="TH SarabunIT๙" w:cs="TH SarabunIT๙" w:hint="cs"/>
          <w:b/>
          <w:bCs/>
          <w:w w:val="70"/>
          <w:sz w:val="32"/>
          <w:szCs w:val="32"/>
          <w:cs/>
          <w:lang w:bidi="th-TH"/>
        </w:rPr>
        <w:t>เรื่อง</w:t>
      </w:r>
      <w:r w:rsidR="00167327" w:rsidRPr="008155D7">
        <w:rPr>
          <w:rFonts w:ascii="TH SarabunIT๙" w:eastAsia="Tahoma" w:hAnsi="TH SarabunIT๙" w:cs="TH SarabunIT๙"/>
          <w:b/>
          <w:bCs/>
          <w:spacing w:val="58"/>
          <w:sz w:val="32"/>
          <w:szCs w:val="32"/>
        </w:rPr>
        <w:t xml:space="preserve"> </w:t>
      </w:r>
      <w:r w:rsidR="00167327" w:rsidRPr="008155D7"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  <w:cs/>
          <w:lang w:bidi="th-TH"/>
        </w:rPr>
        <w:t>แต่งตั้งเจ้าหน้าที่ผู้รับผิดชอบรักษาของกลาง</w:t>
      </w:r>
    </w:p>
    <w:p w:rsidR="008154D2" w:rsidRPr="008155D7" w:rsidRDefault="00167327">
      <w:pPr>
        <w:pStyle w:val="BodyText"/>
        <w:spacing w:before="6"/>
        <w:ind w:left="0"/>
        <w:jc w:val="left"/>
        <w:rPr>
          <w:rFonts w:ascii="TH SarabunIT๙" w:hAnsi="TH SarabunIT๙" w:cs="TH SarabunIT๙"/>
          <w:b/>
          <w:sz w:val="17"/>
        </w:rPr>
      </w:pPr>
      <w:r w:rsidRPr="008155D7">
        <w:rPr>
          <w:rFonts w:ascii="TH SarabunIT๙" w:hAnsi="TH SarabunIT๙" w:cs="TH SarabunIT๙"/>
          <w:b/>
          <w:noProof/>
          <w:sz w:val="17"/>
          <w:lang w:bidi="th-TH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3080639</wp:posOffset>
                </wp:positionH>
                <wp:positionV relativeFrom="paragraph">
                  <wp:posOffset>149748</wp:posOffset>
                </wp:positionV>
                <wp:extent cx="15805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0515">
                              <a:moveTo>
                                <a:pt x="0" y="0"/>
                              </a:moveTo>
                              <a:lnTo>
                                <a:pt x="1579968" y="0"/>
                              </a:lnTo>
                            </a:path>
                          </a:pathLst>
                        </a:custGeom>
                        <a:ln w="668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7FEFD" id="Graphic 2" o:spid="_x0000_s1026" style="position:absolute;margin-left:242.55pt;margin-top:11.8pt;width:124.4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" path="m,l1579968,e" filled="f" strokeweight=".1857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8154D2" w:rsidRPr="008155D7" w:rsidRDefault="00167327">
      <w:pPr>
        <w:pStyle w:val="BodyText"/>
        <w:spacing w:before="120"/>
        <w:ind w:left="140" w:right="135" w:firstLine="1440"/>
        <w:rPr>
          <w:rFonts w:ascii="TH SarabunIT๙" w:hAnsi="TH SarabunIT๙" w:cs="TH SarabunIT๙"/>
        </w:rPr>
      </w:pPr>
      <w:r w:rsidRPr="008155D7">
        <w:rPr>
          <w:rFonts w:ascii="TH SarabunIT๙" w:hAnsi="TH SarabunIT๙" w:cs="TH SarabunIT๙"/>
          <w:w w:val="70"/>
          <w:cs/>
          <w:lang w:bidi="th-TH"/>
        </w:rPr>
        <w:t>ตามหนังสือ</w:t>
      </w:r>
      <w:r w:rsidRPr="008155D7">
        <w:rPr>
          <w:rFonts w:ascii="TH SarabunIT๙" w:hAnsi="TH SarabunIT๙" w:cs="TH SarabunIT๙"/>
        </w:rPr>
        <w:t xml:space="preserve"> </w:t>
      </w:r>
      <w:r w:rsidRPr="008155D7">
        <w:rPr>
          <w:rFonts w:ascii="TH SarabunIT๙" w:hAnsi="TH SarabunIT๙" w:cs="TH SarabunIT๙"/>
          <w:w w:val="70"/>
          <w:cs/>
          <w:lang w:bidi="th-TH"/>
        </w:rPr>
        <w:t>ประมวลระเบียบการตำรวจเกี่ยวกับคดี</w:t>
      </w:r>
      <w:r w:rsidRPr="008155D7">
        <w:rPr>
          <w:rFonts w:ascii="TH SarabunIT๙" w:hAnsi="TH SarabunIT๙" w:cs="TH SarabunIT๙"/>
        </w:rPr>
        <w:t xml:space="preserve"> </w:t>
      </w:r>
      <w:r w:rsidRPr="008155D7">
        <w:rPr>
          <w:rFonts w:ascii="TH SarabunIT๙" w:hAnsi="TH SarabunIT๙" w:cs="TH SarabunIT๙"/>
          <w:w w:val="70"/>
          <w:cs/>
          <w:lang w:bidi="th-TH"/>
        </w:rPr>
        <w:t>ลักษณะที่</w:t>
      </w:r>
      <w:r w:rsidRPr="008155D7">
        <w:rPr>
          <w:rFonts w:ascii="TH SarabunIT๙" w:hAnsi="TH SarabunIT๙" w:cs="TH SarabunIT๙"/>
        </w:rPr>
        <w:t xml:space="preserve"> </w:t>
      </w:r>
      <w:r w:rsidRPr="008155D7">
        <w:rPr>
          <w:rFonts w:ascii="TH SarabunIT๙" w:hAnsi="TH SarabunIT๙" w:cs="TH SarabunIT๙"/>
          <w:w w:val="70"/>
          <w:cs/>
          <w:lang w:bidi="th-TH"/>
        </w:rPr>
        <w:t>๑๕</w:t>
      </w:r>
      <w:r w:rsidRPr="008155D7">
        <w:rPr>
          <w:rFonts w:ascii="TH SarabunIT๙" w:hAnsi="TH SarabunIT๙" w:cs="TH SarabunIT๙"/>
        </w:rPr>
        <w:t xml:space="preserve"> </w:t>
      </w:r>
      <w:r w:rsidRPr="008155D7">
        <w:rPr>
          <w:rFonts w:ascii="TH SarabunIT๙" w:hAnsi="TH SarabunIT๙" w:cs="TH SarabunIT๙"/>
          <w:w w:val="70"/>
          <w:cs/>
          <w:lang w:bidi="th-TH"/>
        </w:rPr>
        <w:t>เรื่อง</w:t>
      </w:r>
      <w:r w:rsidRPr="008155D7">
        <w:rPr>
          <w:rFonts w:ascii="TH SarabunIT๙" w:hAnsi="TH SarabunIT๙" w:cs="TH SarabunIT๙"/>
        </w:rPr>
        <w:t xml:space="preserve"> </w:t>
      </w:r>
      <w:r w:rsidRPr="008155D7">
        <w:rPr>
          <w:rFonts w:ascii="TH SarabunIT๙" w:hAnsi="TH SarabunIT๙" w:cs="TH SarabunIT๙"/>
          <w:w w:val="70"/>
          <w:cs/>
          <w:lang w:bidi="th-TH"/>
        </w:rPr>
        <w:t>ของกลางและของส่วนตัว ผู้ต้องหา</w:t>
      </w:r>
      <w:r w:rsidRPr="008155D7">
        <w:rPr>
          <w:rFonts w:ascii="TH SarabunIT๙" w:hAnsi="TH SarabunIT๙" w:cs="TH SarabunIT๙"/>
        </w:rPr>
        <w:t xml:space="preserve"> </w:t>
      </w:r>
      <w:r w:rsidRPr="008155D7">
        <w:rPr>
          <w:rFonts w:ascii="TH SarabunIT๙" w:hAnsi="TH SarabunIT๙" w:cs="TH SarabunIT๙"/>
          <w:w w:val="70"/>
          <w:cs/>
          <w:lang w:bidi="th-TH"/>
        </w:rPr>
        <w:t>ซึ่งตามระเบียบดังกล่าวเพื่อให้เกิดความปลอดภัยในการรักษาของกลาง</w:t>
      </w:r>
      <w:r w:rsidRPr="008155D7">
        <w:rPr>
          <w:rFonts w:ascii="TH SarabunIT๙" w:hAnsi="TH SarabunIT๙" w:cs="TH SarabunIT๙"/>
        </w:rPr>
        <w:t xml:space="preserve"> </w:t>
      </w:r>
      <w:r w:rsidRPr="008155D7">
        <w:rPr>
          <w:rFonts w:ascii="TH SarabunIT๙" w:hAnsi="TH SarabunIT๙" w:cs="TH SarabunIT๙"/>
          <w:w w:val="70"/>
          <w:cs/>
          <w:lang w:bidi="th-TH"/>
        </w:rPr>
        <w:t>จึงแต่งตั้งเจ้าหน้าที่ตำรวจในการรักษา ความปลอดภัย</w:t>
      </w:r>
      <w:r w:rsidRPr="008155D7">
        <w:rPr>
          <w:rFonts w:ascii="TH SarabunIT๙" w:hAnsi="TH SarabunIT๙" w:cs="TH SarabunIT๙"/>
        </w:rPr>
        <w:t xml:space="preserve"> </w:t>
      </w:r>
      <w:r w:rsidRPr="008155D7">
        <w:rPr>
          <w:rFonts w:ascii="TH SarabunIT๙" w:hAnsi="TH SarabunIT๙" w:cs="TH SarabunIT๙"/>
          <w:w w:val="70"/>
          <w:cs/>
          <w:lang w:bidi="th-TH"/>
        </w:rPr>
        <w:t>เพื่อให้เกิดความเหมาะสมและมีประสิทธิภาพในการปฏิบัติหน้าที่</w:t>
      </w:r>
      <w:r w:rsidRPr="008155D7">
        <w:rPr>
          <w:rFonts w:ascii="TH SarabunIT๙" w:hAnsi="TH SarabunIT๙" w:cs="TH SarabunIT๙"/>
        </w:rPr>
        <w:t xml:space="preserve"> </w:t>
      </w:r>
      <w:r w:rsidRPr="008155D7">
        <w:rPr>
          <w:rFonts w:ascii="TH SarabunIT๙" w:hAnsi="TH SarabunIT๙" w:cs="TH SarabunIT๙"/>
          <w:w w:val="70"/>
          <w:cs/>
          <w:lang w:bidi="th-TH"/>
        </w:rPr>
        <w:t xml:space="preserve">ไม่ให้เกิดความเสียหายต่อทางราชการ </w:t>
      </w:r>
      <w:r w:rsidRPr="008155D7">
        <w:rPr>
          <w:rFonts w:ascii="TH SarabunIT๙" w:hAnsi="TH SarabunIT๙" w:cs="TH SarabunIT๙"/>
          <w:spacing w:val="-2"/>
          <w:w w:val="70"/>
          <w:cs/>
          <w:lang w:bidi="th-TH"/>
        </w:rPr>
        <w:t>ในการควบคุมดูแลและเพื่อรักษาของกลาง</w:t>
      </w:r>
    </w:p>
    <w:p w:rsidR="008154D2" w:rsidRPr="008155D7" w:rsidRDefault="008155D7">
      <w:pPr>
        <w:pStyle w:val="BodyText"/>
        <w:spacing w:before="2" w:line="237" w:lineRule="auto"/>
        <w:ind w:left="140" w:right="146"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w w:val="70"/>
          <w:cs/>
          <w:lang w:bidi="th-TH"/>
        </w:rPr>
        <w:t>ดังนั้น เพื่อให้การตรวจสอบเกี่ยวกับการเก็บรักษาของกลางเป็นไปด้วยความเรียบร้อย</w:t>
      </w:r>
      <w:r w:rsidR="00167327" w:rsidRPr="008155D7">
        <w:rPr>
          <w:rFonts w:ascii="TH SarabunIT๙" w:hAnsi="TH SarabunIT๙" w:cs="TH SarabunIT๙"/>
          <w:spacing w:val="13"/>
          <w:w w:val="70"/>
          <w:cs/>
          <w:lang w:bidi="th-TH"/>
        </w:rPr>
        <w:t xml:space="preserve"> </w:t>
      </w:r>
      <w:r>
        <w:rPr>
          <w:rFonts w:ascii="TH SarabunIT๙" w:hAnsi="TH SarabunIT๙" w:cs="TH SarabunIT๙"/>
          <w:w w:val="70"/>
          <w:cs/>
          <w:lang w:bidi="th-TH"/>
        </w:rPr>
        <w:t>สถานีตำรวจภูธ</w:t>
      </w:r>
      <w:r>
        <w:rPr>
          <w:rFonts w:ascii="TH SarabunIT๙" w:hAnsi="TH SarabunIT๙" w:cs="TH SarabunIT๙" w:hint="cs"/>
          <w:w w:val="70"/>
          <w:cs/>
          <w:lang w:bidi="th-TH"/>
        </w:rPr>
        <w:t>รนายูง</w:t>
      </w:r>
      <w:r w:rsidR="00167327" w:rsidRPr="008155D7">
        <w:rPr>
          <w:rFonts w:ascii="TH SarabunIT๙" w:hAnsi="TH SarabunIT๙" w:cs="TH SarabunIT๙"/>
          <w:spacing w:val="40"/>
        </w:rPr>
        <w:t xml:space="preserve"> </w:t>
      </w:r>
      <w:r w:rsidR="00167327" w:rsidRPr="008155D7">
        <w:rPr>
          <w:rFonts w:ascii="TH SarabunIT๙" w:hAnsi="TH SarabunIT๙" w:cs="TH SarabunIT๙"/>
          <w:w w:val="70"/>
          <w:cs/>
          <w:lang w:bidi="th-TH"/>
        </w:rPr>
        <w:t>จึงจัดตั้งคณะกรรมการตรวจสอบของกลาง</w:t>
      </w:r>
      <w:r w:rsidR="00167327" w:rsidRPr="008155D7">
        <w:rPr>
          <w:rFonts w:ascii="TH SarabunIT๙" w:hAnsi="TH SarabunIT๙" w:cs="TH SarabunIT๙"/>
        </w:rPr>
        <w:t xml:space="preserve"> </w:t>
      </w:r>
      <w:r w:rsidR="00167327" w:rsidRPr="008155D7">
        <w:rPr>
          <w:rFonts w:ascii="TH SarabunIT๙" w:hAnsi="TH SarabunIT๙" w:cs="TH SarabunIT๙"/>
          <w:w w:val="70"/>
          <w:cs/>
          <w:lang w:bidi="th-TH"/>
        </w:rPr>
        <w:t>ดังนี้</w:t>
      </w:r>
    </w:p>
    <w:p w:rsidR="008154D2" w:rsidRPr="008155D7" w:rsidRDefault="00167327">
      <w:pPr>
        <w:pStyle w:val="BodyText"/>
        <w:tabs>
          <w:tab w:val="left" w:pos="8242"/>
        </w:tabs>
        <w:spacing w:before="2"/>
        <w:rPr>
          <w:rFonts w:ascii="TH SarabunIT๙" w:hAnsi="TH SarabunIT๙" w:cs="TH SarabunIT๙"/>
        </w:rPr>
      </w:pPr>
      <w:r w:rsidRPr="008155D7">
        <w:rPr>
          <w:rFonts w:ascii="TH SarabunIT๙" w:hAnsi="TH SarabunIT๙" w:cs="TH SarabunIT๙"/>
          <w:w w:val="75"/>
          <w:cs/>
          <w:lang w:bidi="th-TH"/>
        </w:rPr>
        <w:t>๑</w:t>
      </w:r>
      <w:r w:rsidRPr="008155D7">
        <w:rPr>
          <w:rFonts w:ascii="TH SarabunIT๙" w:hAnsi="TH SarabunIT๙" w:cs="TH SarabunIT๙"/>
          <w:w w:val="75"/>
        </w:rPr>
        <w:t xml:space="preserve">. </w:t>
      </w:r>
      <w:r w:rsidRPr="008155D7">
        <w:rPr>
          <w:rFonts w:ascii="TH SarabunIT๙" w:hAnsi="TH SarabunIT๙" w:cs="TH SarabunIT๙"/>
          <w:w w:val="75"/>
          <w:cs/>
          <w:lang w:bidi="th-TH"/>
        </w:rPr>
        <w:t>พันตำรวจโท</w:t>
      </w:r>
      <w:r w:rsidR="008155D7">
        <w:rPr>
          <w:rFonts w:ascii="TH SarabunIT๙" w:hAnsi="TH SarabunIT๙" w:cs="TH SarabunIT๙" w:hint="cs"/>
          <w:w w:val="75"/>
          <w:cs/>
          <w:lang w:bidi="th-TH"/>
        </w:rPr>
        <w:t xml:space="preserve">อุดม             รัตนสุทธิ           </w:t>
      </w:r>
      <w:r w:rsidRPr="008155D7">
        <w:rPr>
          <w:rFonts w:ascii="TH SarabunIT๙" w:hAnsi="TH SarabunIT๙" w:cs="TH SarabunIT๙"/>
          <w:spacing w:val="-2"/>
          <w:w w:val="75"/>
          <w:cs/>
          <w:lang w:bidi="th-TH"/>
        </w:rPr>
        <w:t>รองผู้กำกับการสอบสวนฯ</w:t>
      </w:r>
      <w:r w:rsidRPr="008155D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</w:t>
      </w:r>
      <w:r w:rsidRPr="008155D7">
        <w:rPr>
          <w:rFonts w:ascii="TH SarabunIT๙" w:hAnsi="TH SarabunIT๙" w:cs="TH SarabunIT๙"/>
          <w:spacing w:val="-2"/>
          <w:w w:val="75"/>
          <w:cs/>
          <w:lang w:bidi="th-TH"/>
        </w:rPr>
        <w:t>เป็นประธานกรรมการ</w:t>
      </w:r>
    </w:p>
    <w:p w:rsidR="008154D2" w:rsidRPr="008155D7" w:rsidRDefault="00167327">
      <w:pPr>
        <w:pStyle w:val="BodyText"/>
        <w:tabs>
          <w:tab w:val="left" w:pos="8410"/>
        </w:tabs>
        <w:spacing w:line="361" w:lineRule="exact"/>
        <w:rPr>
          <w:rFonts w:ascii="TH SarabunIT๙" w:hAnsi="TH SarabunIT๙" w:cs="TH SarabunIT๙"/>
        </w:rPr>
      </w:pPr>
      <w:r w:rsidRPr="008155D7">
        <w:rPr>
          <w:rFonts w:ascii="TH SarabunIT๙" w:hAnsi="TH SarabunIT๙" w:cs="TH SarabunIT๙"/>
          <w:w w:val="75"/>
          <w:cs/>
          <w:lang w:bidi="th-TH"/>
        </w:rPr>
        <w:t>๒</w:t>
      </w:r>
      <w:r w:rsidRPr="008155D7">
        <w:rPr>
          <w:rFonts w:ascii="TH SarabunIT๙" w:hAnsi="TH SarabunIT๙" w:cs="TH SarabunIT๙"/>
          <w:w w:val="75"/>
        </w:rPr>
        <w:t xml:space="preserve">. </w:t>
      </w:r>
      <w:r w:rsidR="008155D7">
        <w:rPr>
          <w:rFonts w:ascii="TH SarabunIT๙" w:hAnsi="TH SarabunIT๙" w:cs="TH SarabunIT๙"/>
          <w:w w:val="75"/>
          <w:cs/>
          <w:lang w:bidi="th-TH"/>
        </w:rPr>
        <w:t>พันตำรวจโ</w:t>
      </w:r>
      <w:r w:rsidR="008155D7">
        <w:rPr>
          <w:rFonts w:ascii="TH SarabunIT๙" w:hAnsi="TH SarabunIT๙" w:cs="TH SarabunIT๙" w:hint="cs"/>
          <w:w w:val="75"/>
          <w:cs/>
          <w:lang w:bidi="th-TH"/>
        </w:rPr>
        <w:t xml:space="preserve">ทจิระเดช        </w:t>
      </w:r>
      <w:proofErr w:type="spellStart"/>
      <w:r w:rsidR="008155D7">
        <w:rPr>
          <w:rFonts w:ascii="TH SarabunIT๙" w:hAnsi="TH SarabunIT๙" w:cs="TH SarabunIT๙" w:hint="cs"/>
          <w:w w:val="75"/>
          <w:cs/>
          <w:lang w:bidi="th-TH"/>
        </w:rPr>
        <w:t>สุน</w:t>
      </w:r>
      <w:proofErr w:type="spellEnd"/>
      <w:r w:rsidR="008155D7">
        <w:rPr>
          <w:rFonts w:ascii="TH SarabunIT๙" w:hAnsi="TH SarabunIT๙" w:cs="TH SarabunIT๙" w:hint="cs"/>
          <w:w w:val="75"/>
          <w:cs/>
          <w:lang w:bidi="th-TH"/>
        </w:rPr>
        <w:t>ทะโรจน์</w:t>
      </w:r>
      <w:r w:rsidRPr="008155D7">
        <w:rPr>
          <w:rFonts w:ascii="TH SarabunIT๙" w:hAnsi="TH SarabunIT๙" w:cs="TH SarabunIT๙"/>
          <w:spacing w:val="54"/>
        </w:rPr>
        <w:t xml:space="preserve">  </w:t>
      </w:r>
      <w:r w:rsidR="008155D7">
        <w:rPr>
          <w:rFonts w:ascii="TH SarabunIT๙" w:hAnsi="TH SarabunIT๙" w:cs="TH SarabunIT๙"/>
          <w:spacing w:val="54"/>
        </w:rPr>
        <w:t xml:space="preserve"> </w:t>
      </w:r>
      <w:r w:rsidRPr="008155D7">
        <w:rPr>
          <w:rFonts w:ascii="TH SarabunIT๙" w:hAnsi="TH SarabunIT๙" w:cs="TH SarabunIT๙"/>
          <w:spacing w:val="54"/>
        </w:rPr>
        <w:t xml:space="preserve"> </w:t>
      </w:r>
      <w:r w:rsidRPr="008155D7">
        <w:rPr>
          <w:rFonts w:ascii="TH SarabunIT๙" w:hAnsi="TH SarabunIT๙" w:cs="TH SarabunIT๙"/>
          <w:spacing w:val="-2"/>
          <w:w w:val="75"/>
          <w:cs/>
          <w:lang w:bidi="th-TH"/>
        </w:rPr>
        <w:t>สารวัตรอำนวยการฯ</w:t>
      </w:r>
      <w:r w:rsidRPr="008155D7">
        <w:rPr>
          <w:rFonts w:ascii="TH SarabunIT๙" w:hAnsi="TH SarabunIT๙" w:cs="TH SarabunIT๙"/>
        </w:rPr>
        <w:tab/>
      </w:r>
      <w:r w:rsidRPr="008155D7">
        <w:rPr>
          <w:rFonts w:ascii="TH SarabunIT๙" w:hAnsi="TH SarabunIT๙" w:cs="TH SarabunIT๙"/>
          <w:spacing w:val="-2"/>
          <w:w w:val="80"/>
          <w:cs/>
          <w:lang w:bidi="th-TH"/>
        </w:rPr>
        <w:t>เป็นกรรมการ</w:t>
      </w:r>
    </w:p>
    <w:p w:rsidR="008154D2" w:rsidRPr="008155D7" w:rsidRDefault="00167327">
      <w:pPr>
        <w:pStyle w:val="BodyText"/>
        <w:tabs>
          <w:tab w:val="left" w:pos="8410"/>
        </w:tabs>
        <w:spacing w:line="361" w:lineRule="exact"/>
        <w:rPr>
          <w:rFonts w:ascii="TH SarabunIT๙" w:hAnsi="TH SarabunIT๙" w:cs="TH SarabunIT๙"/>
        </w:rPr>
      </w:pPr>
      <w:r w:rsidRPr="008155D7">
        <w:rPr>
          <w:rFonts w:ascii="TH SarabunIT๙" w:hAnsi="TH SarabunIT๙" w:cs="TH SarabunIT๙"/>
          <w:w w:val="80"/>
          <w:cs/>
          <w:lang w:bidi="th-TH"/>
        </w:rPr>
        <w:t>๓</w:t>
      </w:r>
      <w:r w:rsidRPr="008155D7">
        <w:rPr>
          <w:rFonts w:ascii="TH SarabunIT๙" w:hAnsi="TH SarabunIT๙" w:cs="TH SarabunIT๙"/>
          <w:w w:val="80"/>
        </w:rPr>
        <w:t>.</w:t>
      </w:r>
      <w:r w:rsidRPr="008155D7">
        <w:rPr>
          <w:rFonts w:ascii="TH SarabunIT๙" w:hAnsi="TH SarabunIT๙" w:cs="TH SarabunIT๙"/>
          <w:spacing w:val="-5"/>
          <w:w w:val="80"/>
        </w:rPr>
        <w:t xml:space="preserve"> </w:t>
      </w:r>
      <w:r w:rsidR="008155D7">
        <w:rPr>
          <w:rFonts w:ascii="TH SarabunIT๙" w:hAnsi="TH SarabunIT๙" w:cs="TH SarabunIT๙"/>
          <w:w w:val="80"/>
          <w:cs/>
          <w:lang w:bidi="th-TH"/>
        </w:rPr>
        <w:t>พันตำรวจ</w:t>
      </w:r>
      <w:r w:rsidR="008155D7">
        <w:rPr>
          <w:rFonts w:ascii="TH SarabunIT๙" w:hAnsi="TH SarabunIT๙" w:cs="TH SarabunIT๙" w:hint="cs"/>
          <w:w w:val="80"/>
          <w:cs/>
          <w:lang w:bidi="th-TH"/>
        </w:rPr>
        <w:t xml:space="preserve">โทสมิง           โถทอง        </w:t>
      </w:r>
      <w:r w:rsidRPr="008155D7">
        <w:rPr>
          <w:rFonts w:ascii="TH SarabunIT๙" w:hAnsi="TH SarabunIT๙" w:cs="TH SarabunIT๙"/>
          <w:spacing w:val="50"/>
          <w:w w:val="150"/>
        </w:rPr>
        <w:t xml:space="preserve"> </w:t>
      </w:r>
      <w:r w:rsidR="008155D7">
        <w:rPr>
          <w:rFonts w:ascii="TH SarabunIT๙" w:hAnsi="TH SarabunIT๙" w:cs="TH SarabunIT๙"/>
          <w:spacing w:val="50"/>
          <w:w w:val="150"/>
        </w:rPr>
        <w:t xml:space="preserve"> </w:t>
      </w:r>
      <w:r w:rsidRPr="008155D7">
        <w:rPr>
          <w:rFonts w:ascii="TH SarabunIT๙" w:hAnsi="TH SarabunIT๙" w:cs="TH SarabunIT๙"/>
          <w:spacing w:val="-2"/>
          <w:w w:val="80"/>
          <w:cs/>
          <w:lang w:bidi="th-TH"/>
        </w:rPr>
        <w:t>สารวัตร</w:t>
      </w:r>
      <w:r w:rsidRPr="008155D7">
        <w:rPr>
          <w:rFonts w:ascii="TH SarabunIT๙" w:hAnsi="TH SarabunIT๙" w:cs="TH SarabunIT๙"/>
          <w:spacing w:val="-2"/>
          <w:w w:val="80"/>
        </w:rPr>
        <w:t>(</w:t>
      </w:r>
      <w:r w:rsidRPr="008155D7">
        <w:rPr>
          <w:rFonts w:ascii="TH SarabunIT๙" w:hAnsi="TH SarabunIT๙" w:cs="TH SarabunIT๙"/>
          <w:spacing w:val="-2"/>
          <w:w w:val="80"/>
          <w:cs/>
          <w:lang w:bidi="th-TH"/>
        </w:rPr>
        <w:t>สอบสวน</w:t>
      </w:r>
      <w:r w:rsidRPr="008155D7">
        <w:rPr>
          <w:rFonts w:ascii="TH SarabunIT๙" w:hAnsi="TH SarabunIT๙" w:cs="TH SarabunIT๙"/>
          <w:spacing w:val="-2"/>
          <w:w w:val="80"/>
        </w:rPr>
        <w:t>)</w:t>
      </w:r>
      <w:r w:rsidRPr="008155D7">
        <w:rPr>
          <w:rFonts w:ascii="TH SarabunIT๙" w:hAnsi="TH SarabunIT๙" w:cs="TH SarabunIT๙"/>
          <w:spacing w:val="-2"/>
          <w:w w:val="80"/>
          <w:cs/>
          <w:lang w:bidi="th-TH"/>
        </w:rPr>
        <w:t>ฯ</w:t>
      </w:r>
      <w:r w:rsidRPr="008155D7">
        <w:rPr>
          <w:rFonts w:ascii="TH SarabunIT๙" w:hAnsi="TH SarabunIT๙" w:cs="TH SarabunIT๙"/>
        </w:rPr>
        <w:tab/>
      </w:r>
      <w:r w:rsidRPr="008155D7">
        <w:rPr>
          <w:rFonts w:ascii="TH SarabunIT๙" w:hAnsi="TH SarabunIT๙" w:cs="TH SarabunIT๙"/>
          <w:spacing w:val="-2"/>
          <w:w w:val="80"/>
          <w:cs/>
          <w:lang w:bidi="th-TH"/>
        </w:rPr>
        <w:t>เป็นกรรมการ</w:t>
      </w:r>
    </w:p>
    <w:p w:rsidR="008154D2" w:rsidRPr="008155D7" w:rsidRDefault="00167327">
      <w:pPr>
        <w:pStyle w:val="BodyText"/>
        <w:tabs>
          <w:tab w:val="left" w:pos="8410"/>
        </w:tabs>
        <w:spacing w:before="1"/>
        <w:rPr>
          <w:rFonts w:ascii="TH SarabunIT๙" w:hAnsi="TH SarabunIT๙" w:cs="TH SarabunIT๙"/>
        </w:rPr>
      </w:pPr>
      <w:r w:rsidRPr="008155D7">
        <w:rPr>
          <w:rFonts w:ascii="TH SarabunIT๙" w:hAnsi="TH SarabunIT๙" w:cs="TH SarabunIT๙"/>
          <w:w w:val="75"/>
          <w:cs/>
          <w:lang w:bidi="th-TH"/>
        </w:rPr>
        <w:t>๔</w:t>
      </w:r>
      <w:r w:rsidRPr="008155D7">
        <w:rPr>
          <w:rFonts w:ascii="TH SarabunIT๙" w:hAnsi="TH SarabunIT๙" w:cs="TH SarabunIT๙"/>
          <w:w w:val="75"/>
        </w:rPr>
        <w:t xml:space="preserve">. </w:t>
      </w:r>
      <w:r w:rsidRPr="008155D7">
        <w:rPr>
          <w:rFonts w:ascii="TH SarabunIT๙" w:hAnsi="TH SarabunIT๙" w:cs="TH SarabunIT๙"/>
          <w:w w:val="75"/>
          <w:cs/>
          <w:lang w:bidi="th-TH"/>
        </w:rPr>
        <w:t>ร้อยตำรวจเอก</w:t>
      </w:r>
      <w:r w:rsidR="008155D7">
        <w:rPr>
          <w:rFonts w:ascii="TH SarabunIT๙" w:hAnsi="TH SarabunIT๙" w:cs="TH SarabunIT๙" w:hint="cs"/>
          <w:w w:val="75"/>
          <w:cs/>
          <w:lang w:bidi="th-TH"/>
        </w:rPr>
        <w:t xml:space="preserve">หยกเพชร   </w:t>
      </w:r>
      <w:proofErr w:type="spellStart"/>
      <w:r w:rsidR="008155D7">
        <w:rPr>
          <w:rFonts w:ascii="TH SarabunIT๙" w:hAnsi="TH SarabunIT๙" w:cs="TH SarabunIT๙" w:hint="cs"/>
          <w:w w:val="75"/>
          <w:cs/>
          <w:lang w:bidi="th-TH"/>
        </w:rPr>
        <w:t>วรร</w:t>
      </w:r>
      <w:proofErr w:type="spellEnd"/>
      <w:r w:rsidR="008155D7">
        <w:rPr>
          <w:rFonts w:ascii="TH SarabunIT๙" w:hAnsi="TH SarabunIT๙" w:cs="TH SarabunIT๙" w:hint="cs"/>
          <w:w w:val="75"/>
          <w:cs/>
          <w:lang w:bidi="th-TH"/>
        </w:rPr>
        <w:t>ณพฤกษ์</w:t>
      </w:r>
      <w:r w:rsidRPr="008155D7">
        <w:rPr>
          <w:rFonts w:ascii="TH SarabunIT๙" w:hAnsi="TH SarabunIT๙" w:cs="TH SarabunIT๙"/>
          <w:spacing w:val="47"/>
          <w:w w:val="150"/>
        </w:rPr>
        <w:t xml:space="preserve">   </w:t>
      </w:r>
      <w:r w:rsidRPr="008155D7">
        <w:rPr>
          <w:rFonts w:ascii="TH SarabunIT๙" w:hAnsi="TH SarabunIT๙" w:cs="TH SarabunIT๙"/>
          <w:spacing w:val="-2"/>
          <w:w w:val="75"/>
          <w:cs/>
          <w:lang w:bidi="th-TH"/>
        </w:rPr>
        <w:t>รองสารวัตร</w:t>
      </w:r>
      <w:r w:rsidRPr="008155D7">
        <w:rPr>
          <w:rFonts w:ascii="TH SarabunIT๙" w:hAnsi="TH SarabunIT๙" w:cs="TH SarabunIT๙"/>
          <w:spacing w:val="-2"/>
          <w:w w:val="75"/>
        </w:rPr>
        <w:t>(</w:t>
      </w:r>
      <w:r w:rsidRPr="008155D7">
        <w:rPr>
          <w:rFonts w:ascii="TH SarabunIT๙" w:hAnsi="TH SarabunIT๙" w:cs="TH SarabunIT๙"/>
          <w:spacing w:val="-2"/>
          <w:w w:val="75"/>
          <w:cs/>
          <w:lang w:bidi="th-TH"/>
        </w:rPr>
        <w:t>สอบสวน</w:t>
      </w:r>
      <w:r w:rsidRPr="008155D7">
        <w:rPr>
          <w:rFonts w:ascii="TH SarabunIT๙" w:hAnsi="TH SarabunIT๙" w:cs="TH SarabunIT๙"/>
          <w:spacing w:val="-2"/>
          <w:w w:val="75"/>
        </w:rPr>
        <w:t>)</w:t>
      </w:r>
      <w:r w:rsidRPr="008155D7">
        <w:rPr>
          <w:rFonts w:ascii="TH SarabunIT๙" w:hAnsi="TH SarabunIT๙" w:cs="TH SarabunIT๙"/>
          <w:spacing w:val="-2"/>
          <w:w w:val="75"/>
          <w:cs/>
          <w:lang w:bidi="th-TH"/>
        </w:rPr>
        <w:t>ฯ</w:t>
      </w:r>
      <w:r w:rsidRPr="008155D7">
        <w:rPr>
          <w:rFonts w:ascii="TH SarabunIT๙" w:hAnsi="TH SarabunIT๙" w:cs="TH SarabunIT๙"/>
        </w:rPr>
        <w:tab/>
      </w:r>
      <w:r w:rsidRPr="008155D7">
        <w:rPr>
          <w:rFonts w:ascii="TH SarabunIT๙" w:hAnsi="TH SarabunIT๙" w:cs="TH SarabunIT๙"/>
          <w:spacing w:val="-2"/>
          <w:w w:val="80"/>
          <w:cs/>
          <w:lang w:bidi="th-TH"/>
        </w:rPr>
        <w:t>เป็นกรรมการ</w:t>
      </w:r>
    </w:p>
    <w:p w:rsidR="008154D2" w:rsidRPr="008155D7" w:rsidRDefault="00167327">
      <w:pPr>
        <w:pStyle w:val="BodyText"/>
        <w:tabs>
          <w:tab w:val="left" w:pos="8410"/>
        </w:tabs>
        <w:spacing w:line="361" w:lineRule="exact"/>
        <w:rPr>
          <w:rFonts w:ascii="TH SarabunIT๙" w:hAnsi="TH SarabunIT๙" w:cs="TH SarabunIT๙"/>
        </w:rPr>
      </w:pPr>
      <w:r w:rsidRPr="008155D7">
        <w:rPr>
          <w:rFonts w:ascii="TH SarabunIT๙" w:hAnsi="TH SarabunIT๙" w:cs="TH SarabunIT๙"/>
          <w:w w:val="75"/>
          <w:cs/>
          <w:lang w:bidi="th-TH"/>
        </w:rPr>
        <w:t>๔</w:t>
      </w:r>
      <w:r w:rsidRPr="008155D7">
        <w:rPr>
          <w:rFonts w:ascii="TH SarabunIT๙" w:hAnsi="TH SarabunIT๙" w:cs="TH SarabunIT๙"/>
          <w:w w:val="75"/>
        </w:rPr>
        <w:t xml:space="preserve">. </w:t>
      </w:r>
      <w:r w:rsidRPr="008155D7">
        <w:rPr>
          <w:rFonts w:ascii="TH SarabunIT๙" w:hAnsi="TH SarabunIT๙" w:cs="TH SarabunIT๙"/>
          <w:w w:val="75"/>
          <w:cs/>
          <w:lang w:bidi="th-TH"/>
        </w:rPr>
        <w:t>ร้อยตำรวจ</w:t>
      </w:r>
      <w:r w:rsidR="008155D7">
        <w:rPr>
          <w:rFonts w:ascii="TH SarabunIT๙" w:hAnsi="TH SarabunIT๙" w:cs="TH SarabunIT๙" w:hint="cs"/>
          <w:w w:val="75"/>
          <w:cs/>
          <w:lang w:bidi="th-TH"/>
        </w:rPr>
        <w:t>โทชร</w:t>
      </w:r>
      <w:proofErr w:type="spellStart"/>
      <w:r w:rsidR="008155D7">
        <w:rPr>
          <w:rFonts w:ascii="TH SarabunIT๙" w:hAnsi="TH SarabunIT๙" w:cs="TH SarabunIT๙" w:hint="cs"/>
          <w:w w:val="75"/>
          <w:cs/>
          <w:lang w:bidi="th-TH"/>
        </w:rPr>
        <w:t>ัญญู</w:t>
      </w:r>
      <w:proofErr w:type="spellEnd"/>
      <w:r w:rsidR="008155D7">
        <w:rPr>
          <w:rFonts w:ascii="TH SarabunIT๙" w:hAnsi="TH SarabunIT๙" w:cs="TH SarabunIT๙" w:hint="cs"/>
          <w:w w:val="75"/>
          <w:cs/>
          <w:lang w:bidi="th-TH"/>
        </w:rPr>
        <w:t xml:space="preserve">         คำภู             </w:t>
      </w:r>
      <w:r w:rsidRPr="008155D7">
        <w:rPr>
          <w:rFonts w:ascii="TH SarabunIT๙" w:hAnsi="TH SarabunIT๙" w:cs="TH SarabunIT๙"/>
          <w:spacing w:val="19"/>
        </w:rPr>
        <w:t xml:space="preserve"> </w:t>
      </w:r>
      <w:r>
        <w:rPr>
          <w:rFonts w:ascii="TH SarabunIT๙" w:hAnsi="TH SarabunIT๙" w:cs="TH SarabunIT๙"/>
          <w:spacing w:val="19"/>
        </w:rPr>
        <w:t xml:space="preserve"> </w:t>
      </w:r>
      <w:r w:rsidRPr="008155D7">
        <w:rPr>
          <w:rFonts w:ascii="TH SarabunIT๙" w:hAnsi="TH SarabunIT๙" w:cs="TH SarabunIT๙"/>
          <w:spacing w:val="-2"/>
          <w:w w:val="75"/>
          <w:cs/>
          <w:lang w:bidi="th-TH"/>
        </w:rPr>
        <w:t>รองสารวัตร</w:t>
      </w:r>
      <w:r w:rsidRPr="008155D7">
        <w:rPr>
          <w:rFonts w:ascii="TH SarabunIT๙" w:hAnsi="TH SarabunIT๙" w:cs="TH SarabunIT๙"/>
          <w:spacing w:val="-2"/>
          <w:w w:val="75"/>
        </w:rPr>
        <w:t>(</w:t>
      </w:r>
      <w:r w:rsidRPr="008155D7">
        <w:rPr>
          <w:rFonts w:ascii="TH SarabunIT๙" w:hAnsi="TH SarabunIT๙" w:cs="TH SarabunIT๙"/>
          <w:spacing w:val="-2"/>
          <w:w w:val="75"/>
          <w:cs/>
          <w:lang w:bidi="th-TH"/>
        </w:rPr>
        <w:t>สอบสวน</w:t>
      </w:r>
      <w:r w:rsidRPr="008155D7">
        <w:rPr>
          <w:rFonts w:ascii="TH SarabunIT๙" w:hAnsi="TH SarabunIT๙" w:cs="TH SarabunIT๙"/>
          <w:spacing w:val="-2"/>
          <w:w w:val="75"/>
        </w:rPr>
        <w:t>)</w:t>
      </w:r>
      <w:r w:rsidRPr="008155D7">
        <w:rPr>
          <w:rFonts w:ascii="TH SarabunIT๙" w:hAnsi="TH SarabunIT๙" w:cs="TH SarabunIT๙"/>
          <w:spacing w:val="-2"/>
          <w:w w:val="75"/>
          <w:cs/>
          <w:lang w:bidi="th-TH"/>
        </w:rPr>
        <w:t>ฯ</w:t>
      </w:r>
      <w:r w:rsidRPr="008155D7">
        <w:rPr>
          <w:rFonts w:ascii="TH SarabunIT๙" w:hAnsi="TH SarabunIT๙" w:cs="TH SarabunIT๙"/>
        </w:rPr>
        <w:tab/>
      </w:r>
      <w:r w:rsidRPr="008155D7">
        <w:rPr>
          <w:rFonts w:ascii="TH SarabunIT๙" w:hAnsi="TH SarabunIT๙" w:cs="TH SarabunIT๙"/>
          <w:spacing w:val="-2"/>
          <w:w w:val="80"/>
          <w:cs/>
          <w:lang w:bidi="th-TH"/>
        </w:rPr>
        <w:t>เป็นกรรมการ</w:t>
      </w:r>
    </w:p>
    <w:p w:rsidR="00167327" w:rsidRDefault="00167327">
      <w:pPr>
        <w:pStyle w:val="BodyText"/>
        <w:ind w:right="165"/>
        <w:rPr>
          <w:rFonts w:ascii="TH SarabunIT๙" w:hAnsi="TH SarabunIT๙" w:cs="TH SarabunIT๙"/>
          <w:w w:val="80"/>
          <w:lang w:bidi="th-TH"/>
        </w:rPr>
      </w:pPr>
      <w:r w:rsidRPr="008155D7">
        <w:rPr>
          <w:rFonts w:ascii="TH SarabunIT๙" w:hAnsi="TH SarabunIT๙" w:cs="TH SarabunIT๙"/>
          <w:w w:val="80"/>
        </w:rPr>
        <w:t>5.</w:t>
      </w:r>
      <w:r w:rsidRPr="008155D7">
        <w:rPr>
          <w:rFonts w:ascii="TH SarabunIT๙" w:hAnsi="TH SarabunIT๙" w:cs="TH SarabunIT๙"/>
          <w:spacing w:val="-5"/>
          <w:w w:val="80"/>
        </w:rPr>
        <w:t xml:space="preserve"> </w:t>
      </w:r>
      <w:r w:rsidRPr="008155D7">
        <w:rPr>
          <w:rFonts w:ascii="TH SarabunIT๙" w:hAnsi="TH SarabunIT๙" w:cs="TH SarabunIT๙"/>
          <w:w w:val="80"/>
          <w:cs/>
          <w:lang w:bidi="th-TH"/>
        </w:rPr>
        <w:t>ดาบตำรวจ</w:t>
      </w:r>
      <w:r w:rsidR="008155D7">
        <w:rPr>
          <w:rFonts w:ascii="TH SarabunIT๙" w:hAnsi="TH SarabunIT๙" w:cs="TH SarabunIT๙" w:hint="cs"/>
          <w:w w:val="80"/>
          <w:cs/>
          <w:lang w:bidi="th-TH"/>
        </w:rPr>
        <w:t xml:space="preserve">ไชยา    </w:t>
      </w:r>
      <w:r>
        <w:rPr>
          <w:rFonts w:ascii="TH SarabunIT๙" w:hAnsi="TH SarabunIT๙" w:cs="TH SarabunIT๙" w:hint="cs"/>
          <w:w w:val="80"/>
          <w:cs/>
          <w:lang w:bidi="th-TH"/>
        </w:rPr>
        <w:t xml:space="preserve">     </w:t>
      </w:r>
      <w:r w:rsidR="008155D7">
        <w:rPr>
          <w:rFonts w:ascii="TH SarabunIT๙" w:hAnsi="TH SarabunIT๙" w:cs="TH SarabunIT๙" w:hint="cs"/>
          <w:w w:val="80"/>
          <w:cs/>
          <w:lang w:bidi="th-TH"/>
        </w:rPr>
        <w:t xml:space="preserve"> </w:t>
      </w:r>
      <w:r>
        <w:rPr>
          <w:rFonts w:ascii="TH SarabunIT๙" w:hAnsi="TH SarabunIT๙" w:cs="TH SarabunIT๙" w:hint="cs"/>
          <w:w w:val="80"/>
          <w:cs/>
          <w:lang w:bidi="th-TH"/>
        </w:rPr>
        <w:t xml:space="preserve">  </w:t>
      </w:r>
      <w:r w:rsidR="008155D7">
        <w:rPr>
          <w:rFonts w:ascii="TH SarabunIT๙" w:hAnsi="TH SarabunIT๙" w:cs="TH SarabunIT๙" w:hint="cs"/>
          <w:w w:val="80"/>
          <w:cs/>
          <w:lang w:bidi="th-TH"/>
        </w:rPr>
        <w:t xml:space="preserve">เนาศรี  </w:t>
      </w:r>
      <w:r>
        <w:rPr>
          <w:rFonts w:ascii="TH SarabunIT๙" w:hAnsi="TH SarabunIT๙" w:cs="TH SarabunIT๙"/>
          <w:spacing w:val="40"/>
        </w:rPr>
        <w:t xml:space="preserve">    </w:t>
      </w:r>
      <w:r w:rsidRPr="008155D7">
        <w:rPr>
          <w:rFonts w:ascii="TH SarabunIT๙" w:hAnsi="TH SarabunIT๙" w:cs="TH SarabunIT๙"/>
          <w:spacing w:val="40"/>
        </w:rPr>
        <w:t xml:space="preserve"> </w:t>
      </w:r>
      <w:r>
        <w:rPr>
          <w:rFonts w:ascii="TH SarabunIT๙" w:hAnsi="TH SarabunIT๙" w:cs="TH SarabunIT๙"/>
          <w:spacing w:val="40"/>
        </w:rPr>
        <w:t xml:space="preserve">  </w:t>
      </w:r>
      <w:r w:rsidRPr="008155D7">
        <w:rPr>
          <w:rFonts w:ascii="TH SarabunIT๙" w:hAnsi="TH SarabunIT๙" w:cs="TH SarabunIT๙"/>
          <w:w w:val="80"/>
          <w:cs/>
          <w:lang w:bidi="th-TH"/>
        </w:rPr>
        <w:t>ผู้บังคับหมู่งานป้องกันปราบปรามฯ</w:t>
      </w:r>
      <w:r>
        <w:rPr>
          <w:rFonts w:ascii="TH SarabunIT๙" w:hAnsi="TH SarabunIT๙" w:cs="TH SarabunIT๙"/>
          <w:spacing w:val="40"/>
        </w:rPr>
        <w:tab/>
      </w:r>
      <w:r>
        <w:rPr>
          <w:rFonts w:ascii="TH SarabunIT๙" w:hAnsi="TH SarabunIT๙" w:cs="TH SarabunIT๙"/>
          <w:spacing w:val="40"/>
        </w:rPr>
        <w:tab/>
        <w:t xml:space="preserve">    </w:t>
      </w:r>
      <w:r w:rsidRPr="008155D7">
        <w:rPr>
          <w:rFonts w:ascii="TH SarabunIT๙" w:hAnsi="TH SarabunIT๙" w:cs="TH SarabunIT๙"/>
          <w:w w:val="80"/>
          <w:cs/>
          <w:lang w:bidi="th-TH"/>
        </w:rPr>
        <w:t xml:space="preserve">เป็นเจ้าหน้าที่ </w:t>
      </w:r>
    </w:p>
    <w:p w:rsidR="008154D2" w:rsidRPr="008155D7" w:rsidRDefault="00167327">
      <w:pPr>
        <w:pStyle w:val="BodyText"/>
        <w:ind w:right="165"/>
        <w:rPr>
          <w:rFonts w:ascii="TH SarabunIT๙" w:hAnsi="TH SarabunIT๙" w:cs="TH SarabunIT๙"/>
        </w:rPr>
      </w:pPr>
      <w:r w:rsidRPr="008155D7">
        <w:rPr>
          <w:rFonts w:ascii="TH SarabunIT๙" w:hAnsi="TH SarabunIT๙" w:cs="TH SarabunIT๙"/>
          <w:spacing w:val="9"/>
          <w:w w:val="70"/>
          <w:cs/>
          <w:lang w:bidi="th-TH"/>
        </w:rPr>
        <w:t>มีหน้าที่รับผิดชอบในการควบคุมดูแลเพื่อเก็บรักษาของกลาง</w:t>
      </w:r>
      <w:r w:rsidRPr="008155D7">
        <w:rPr>
          <w:rFonts w:ascii="TH SarabunIT๙" w:hAnsi="TH SarabunIT๙" w:cs="TH SarabunIT๙"/>
          <w:spacing w:val="31"/>
        </w:rPr>
        <w:t xml:space="preserve"> </w:t>
      </w:r>
      <w:r w:rsidRPr="008155D7">
        <w:rPr>
          <w:rFonts w:ascii="TH SarabunIT๙" w:hAnsi="TH SarabunIT๙" w:cs="TH SarabunIT๙"/>
          <w:spacing w:val="-2"/>
          <w:w w:val="75"/>
          <w:cs/>
          <w:lang w:bidi="th-TH"/>
        </w:rPr>
        <w:t>เพื่อให้การปฏิบัติเป็นไปด้วยความ</w:t>
      </w:r>
    </w:p>
    <w:p w:rsidR="008154D2" w:rsidRPr="008155D7" w:rsidRDefault="00167327">
      <w:pPr>
        <w:pStyle w:val="BodyText"/>
        <w:spacing w:before="2" w:line="237" w:lineRule="auto"/>
        <w:ind w:left="140" w:right="155"/>
        <w:rPr>
          <w:rFonts w:ascii="TH SarabunIT๙" w:hAnsi="TH SarabunIT๙" w:cs="TH SarabunIT๙"/>
        </w:rPr>
      </w:pPr>
      <w:r w:rsidRPr="008155D7">
        <w:rPr>
          <w:rFonts w:ascii="TH SarabunIT๙" w:hAnsi="TH SarabunIT๙" w:cs="TH SarabunIT๙"/>
          <w:w w:val="70"/>
          <w:cs/>
          <w:lang w:bidi="th-TH"/>
        </w:rPr>
        <w:t>เรียบร้อย</w:t>
      </w:r>
      <w:r w:rsidRPr="008155D7">
        <w:rPr>
          <w:rFonts w:ascii="TH SarabunIT๙" w:hAnsi="TH SarabunIT๙" w:cs="TH SarabunIT๙"/>
        </w:rPr>
        <w:t xml:space="preserve"> </w:t>
      </w:r>
      <w:r w:rsidRPr="008155D7">
        <w:rPr>
          <w:rFonts w:ascii="TH SarabunIT๙" w:hAnsi="TH SarabunIT๙" w:cs="TH SarabunIT๙"/>
          <w:w w:val="70"/>
          <w:cs/>
          <w:lang w:bidi="th-TH"/>
        </w:rPr>
        <w:t>และมีประสิทธิภาพด้านการอำนวยความยุติธรรม</w:t>
      </w:r>
      <w:r w:rsidRPr="008155D7">
        <w:rPr>
          <w:rFonts w:ascii="TH SarabunIT๙" w:hAnsi="TH SarabunIT๙" w:cs="TH SarabunIT๙"/>
        </w:rPr>
        <w:t xml:space="preserve"> </w:t>
      </w:r>
      <w:r w:rsidRPr="008155D7">
        <w:rPr>
          <w:rFonts w:ascii="TH SarabunIT๙" w:hAnsi="TH SarabunIT๙" w:cs="TH SarabunIT๙"/>
          <w:w w:val="70"/>
          <w:cs/>
          <w:lang w:bidi="th-TH"/>
        </w:rPr>
        <w:t xml:space="preserve">จึงมอบหมายให้ข้าราชการตำรวจตามคำสั่งปฏิบัติหน้าที่โดย </w:t>
      </w:r>
      <w:r w:rsidRPr="008155D7">
        <w:rPr>
          <w:rFonts w:ascii="TH SarabunIT๙" w:hAnsi="TH SarabunIT๙" w:cs="TH SarabunIT๙"/>
          <w:spacing w:val="-2"/>
          <w:w w:val="80"/>
          <w:cs/>
          <w:lang w:bidi="th-TH"/>
        </w:rPr>
        <w:t>เคร่งครัด</w:t>
      </w:r>
    </w:p>
    <w:p w:rsidR="008154D2" w:rsidRPr="008155D7" w:rsidRDefault="008154D2">
      <w:pPr>
        <w:pStyle w:val="BodyText"/>
        <w:spacing w:before="3"/>
        <w:ind w:left="0"/>
        <w:jc w:val="left"/>
        <w:rPr>
          <w:rFonts w:ascii="TH SarabunIT๙" w:hAnsi="TH SarabunIT๙" w:cs="TH SarabunIT๙"/>
        </w:rPr>
      </w:pPr>
    </w:p>
    <w:p w:rsidR="008154D2" w:rsidRPr="008155D7" w:rsidRDefault="00167327">
      <w:pPr>
        <w:pStyle w:val="BodyText"/>
        <w:rPr>
          <w:rFonts w:ascii="TH SarabunIT๙" w:hAnsi="TH SarabunIT๙" w:cs="TH SarabunIT๙"/>
        </w:rPr>
      </w:pPr>
      <w:r w:rsidRPr="008155D7">
        <w:rPr>
          <w:rFonts w:ascii="TH SarabunIT๙" w:hAnsi="TH SarabunIT๙" w:cs="TH SarabunIT๙"/>
          <w:w w:val="70"/>
          <w:cs/>
          <w:lang w:bidi="th-TH"/>
        </w:rPr>
        <w:t>ทั้งนี้</w:t>
      </w:r>
      <w:r w:rsidRPr="008155D7">
        <w:rPr>
          <w:rFonts w:ascii="TH SarabunIT๙" w:hAnsi="TH SarabunIT๙" w:cs="TH SarabunIT๙"/>
          <w:spacing w:val="-17"/>
        </w:rPr>
        <w:t xml:space="preserve"> </w:t>
      </w:r>
      <w:r w:rsidRPr="008155D7">
        <w:rPr>
          <w:rFonts w:ascii="TH SarabunIT๙" w:hAnsi="TH SarabunIT๙" w:cs="TH SarabunIT๙"/>
          <w:spacing w:val="-2"/>
          <w:w w:val="70"/>
          <w:cs/>
          <w:lang w:bidi="th-TH"/>
        </w:rPr>
        <w:t>ตั้งแต่บัดนี้เป็นต้นไปจนกว่าจะมีคำสั่งเปลี่ยนแปลง</w:t>
      </w:r>
    </w:p>
    <w:p w:rsidR="008154D2" w:rsidRPr="008155D7" w:rsidRDefault="00167327">
      <w:pPr>
        <w:spacing w:before="335"/>
        <w:ind w:left="2301"/>
        <w:rPr>
          <w:rFonts w:ascii="TH SarabunIT๙" w:eastAsia="Tahoma" w:hAnsi="TH SarabunIT๙" w:cs="TH SarabunIT๙"/>
          <w:b/>
          <w:bCs/>
          <w:sz w:val="32"/>
          <w:szCs w:val="32"/>
        </w:rPr>
      </w:pPr>
      <w:r w:rsidRPr="008155D7">
        <w:rPr>
          <w:rFonts w:ascii="TH SarabunIT๙" w:eastAsia="Tahoma" w:hAnsi="TH SarabunIT๙" w:cs="TH SarabunIT๙"/>
          <w:b/>
          <w:bCs/>
          <w:w w:val="65"/>
          <w:sz w:val="32"/>
          <w:szCs w:val="32"/>
          <w:cs/>
          <w:lang w:bidi="th-TH"/>
        </w:rPr>
        <w:t>สั่ง</w:t>
      </w:r>
      <w:r w:rsidRPr="008155D7">
        <w:rPr>
          <w:rFonts w:ascii="TH SarabunIT๙" w:eastAsia="Tahoma" w:hAnsi="TH SarabunIT๙" w:cs="TH SarabunIT๙"/>
          <w:b/>
          <w:bCs/>
          <w:spacing w:val="7"/>
          <w:sz w:val="32"/>
          <w:szCs w:val="32"/>
        </w:rPr>
        <w:t xml:space="preserve"> </w:t>
      </w:r>
      <w:r w:rsidRPr="008155D7">
        <w:rPr>
          <w:rFonts w:ascii="TH SarabunIT๙" w:eastAsia="Tahoma" w:hAnsi="TH SarabunIT๙" w:cs="TH SarabunIT๙"/>
          <w:b/>
          <w:bCs/>
          <w:w w:val="65"/>
          <w:sz w:val="32"/>
          <w:szCs w:val="32"/>
          <w:cs/>
          <w:lang w:bidi="th-TH"/>
        </w:rPr>
        <w:t>ณ</w:t>
      </w:r>
      <w:r w:rsidRPr="008155D7">
        <w:rPr>
          <w:rFonts w:ascii="TH SarabunIT๙" w:eastAsia="Tahoma" w:hAnsi="TH SarabunIT๙" w:cs="TH SarabunIT๙"/>
          <w:b/>
          <w:bCs/>
          <w:spacing w:val="21"/>
          <w:sz w:val="32"/>
          <w:szCs w:val="32"/>
        </w:rPr>
        <w:t xml:space="preserve"> </w:t>
      </w:r>
      <w:r w:rsidRPr="008155D7">
        <w:rPr>
          <w:rFonts w:ascii="TH SarabunIT๙" w:eastAsia="Tahoma" w:hAnsi="TH SarabunIT๙" w:cs="TH SarabunIT๙"/>
          <w:b/>
          <w:bCs/>
          <w:w w:val="65"/>
          <w:sz w:val="32"/>
          <w:szCs w:val="32"/>
          <w:cs/>
          <w:lang w:bidi="th-TH"/>
        </w:rPr>
        <w:t>วันที่</w:t>
      </w:r>
      <w:r w:rsidRPr="008155D7">
        <w:rPr>
          <w:rFonts w:ascii="TH SarabunIT๙" w:eastAsia="Tahoma" w:hAnsi="TH SarabunIT๙" w:cs="TH SarabunIT๙"/>
          <w:b/>
          <w:bCs/>
          <w:spacing w:val="21"/>
          <w:sz w:val="32"/>
          <w:szCs w:val="32"/>
        </w:rPr>
        <w:t xml:space="preserve"> </w:t>
      </w:r>
      <w:r w:rsidRPr="008155D7">
        <w:rPr>
          <w:rFonts w:ascii="TH SarabunIT๙" w:eastAsia="Tahoma" w:hAnsi="TH SarabunIT๙" w:cs="TH SarabunIT๙"/>
          <w:b/>
          <w:bCs/>
          <w:w w:val="65"/>
          <w:sz w:val="32"/>
          <w:szCs w:val="32"/>
        </w:rPr>
        <w:t>3</w:t>
      </w:r>
      <w:r w:rsidRPr="008155D7">
        <w:rPr>
          <w:rFonts w:ascii="TH SarabunIT๙" w:eastAsia="Tahoma" w:hAnsi="TH SarabunIT๙" w:cs="TH SarabunIT๙"/>
          <w:b/>
          <w:bCs/>
          <w:spacing w:val="22"/>
          <w:sz w:val="32"/>
          <w:szCs w:val="32"/>
        </w:rPr>
        <w:t xml:space="preserve"> </w:t>
      </w:r>
      <w:r w:rsidRPr="008155D7">
        <w:rPr>
          <w:rFonts w:ascii="TH SarabunIT๙" w:eastAsia="Tahoma" w:hAnsi="TH SarabunIT๙" w:cs="TH SarabunIT๙"/>
          <w:b/>
          <w:bCs/>
          <w:w w:val="65"/>
          <w:sz w:val="32"/>
          <w:szCs w:val="32"/>
          <w:cs/>
          <w:lang w:bidi="th-TH"/>
        </w:rPr>
        <w:t>เดือน</w:t>
      </w:r>
      <w:r w:rsidRPr="008155D7">
        <w:rPr>
          <w:rFonts w:ascii="TH SarabunIT๙" w:eastAsia="Tahoma" w:hAnsi="TH SarabunIT๙" w:cs="TH SarabunIT๙"/>
          <w:b/>
          <w:bCs/>
          <w:spacing w:val="24"/>
          <w:sz w:val="32"/>
          <w:szCs w:val="32"/>
        </w:rPr>
        <w:t xml:space="preserve"> </w:t>
      </w:r>
      <w:r w:rsidRPr="008155D7">
        <w:rPr>
          <w:rFonts w:ascii="TH SarabunIT๙" w:eastAsia="Tahoma" w:hAnsi="TH SarabunIT๙" w:cs="TH SarabunIT๙"/>
          <w:b/>
          <w:bCs/>
          <w:w w:val="65"/>
          <w:sz w:val="32"/>
          <w:szCs w:val="32"/>
          <w:cs/>
          <w:lang w:bidi="th-TH"/>
        </w:rPr>
        <w:t>มกราคม</w:t>
      </w:r>
      <w:r w:rsidRPr="008155D7">
        <w:rPr>
          <w:rFonts w:ascii="TH SarabunIT๙" w:eastAsia="Tahoma" w:hAnsi="TH SarabunIT๙" w:cs="TH SarabunIT๙"/>
          <w:b/>
          <w:bCs/>
          <w:spacing w:val="21"/>
          <w:sz w:val="32"/>
          <w:szCs w:val="32"/>
        </w:rPr>
        <w:t xml:space="preserve"> </w:t>
      </w:r>
      <w:r w:rsidRPr="008155D7">
        <w:rPr>
          <w:rFonts w:ascii="TH SarabunIT๙" w:eastAsia="Tahoma" w:hAnsi="TH SarabunIT๙" w:cs="TH SarabunIT๙"/>
          <w:b/>
          <w:bCs/>
          <w:w w:val="65"/>
          <w:sz w:val="32"/>
          <w:szCs w:val="32"/>
          <w:cs/>
          <w:lang w:bidi="th-TH"/>
        </w:rPr>
        <w:t>พ</w:t>
      </w:r>
      <w:r w:rsidRPr="008155D7">
        <w:rPr>
          <w:rFonts w:ascii="TH SarabunIT๙" w:eastAsia="Tahoma" w:hAnsi="TH SarabunIT๙" w:cs="TH SarabunIT๙"/>
          <w:b/>
          <w:bCs/>
          <w:w w:val="65"/>
          <w:sz w:val="32"/>
          <w:szCs w:val="32"/>
        </w:rPr>
        <w:t>.</w:t>
      </w:r>
      <w:r w:rsidRPr="008155D7">
        <w:rPr>
          <w:rFonts w:ascii="TH SarabunIT๙" w:eastAsia="Tahoma" w:hAnsi="TH SarabunIT๙" w:cs="TH SarabunIT๙"/>
          <w:b/>
          <w:bCs/>
          <w:w w:val="65"/>
          <w:sz w:val="32"/>
          <w:szCs w:val="32"/>
          <w:cs/>
          <w:lang w:bidi="th-TH"/>
        </w:rPr>
        <w:t>ศ</w:t>
      </w:r>
      <w:r w:rsidRPr="008155D7">
        <w:rPr>
          <w:rFonts w:ascii="TH SarabunIT๙" w:eastAsia="Tahoma" w:hAnsi="TH SarabunIT๙" w:cs="TH SarabunIT๙"/>
          <w:b/>
          <w:bCs/>
          <w:w w:val="65"/>
          <w:sz w:val="32"/>
          <w:szCs w:val="32"/>
        </w:rPr>
        <w:t>.</w:t>
      </w:r>
      <w:r w:rsidRPr="008155D7">
        <w:rPr>
          <w:rFonts w:ascii="TH SarabunIT๙" w:eastAsia="Tahoma" w:hAnsi="TH SarabunIT๙" w:cs="TH SarabunIT๙"/>
          <w:b/>
          <w:bCs/>
          <w:spacing w:val="-23"/>
          <w:sz w:val="32"/>
          <w:szCs w:val="32"/>
        </w:rPr>
        <w:t xml:space="preserve"> </w:t>
      </w:r>
      <w:r w:rsidRPr="008155D7">
        <w:rPr>
          <w:rFonts w:ascii="TH SarabunIT๙" w:eastAsia="Tahoma" w:hAnsi="TH SarabunIT๙" w:cs="TH SarabunIT๙"/>
          <w:b/>
          <w:bCs/>
          <w:spacing w:val="-4"/>
          <w:w w:val="65"/>
          <w:sz w:val="32"/>
          <w:szCs w:val="32"/>
          <w:cs/>
          <w:lang w:bidi="th-TH"/>
        </w:rPr>
        <w:t>๒๕</w:t>
      </w:r>
      <w:r w:rsidRPr="008155D7">
        <w:rPr>
          <w:rFonts w:ascii="TH SarabunIT๙" w:eastAsia="Tahoma" w:hAnsi="TH SarabunIT๙" w:cs="TH SarabunIT๙"/>
          <w:b/>
          <w:bCs/>
          <w:spacing w:val="-4"/>
          <w:w w:val="65"/>
          <w:sz w:val="32"/>
          <w:szCs w:val="32"/>
        </w:rPr>
        <w:t>68</w:t>
      </w:r>
    </w:p>
    <w:p w:rsidR="008154D2" w:rsidRPr="008155D7" w:rsidRDefault="00860A59">
      <w:pPr>
        <w:pStyle w:val="BodyText"/>
        <w:ind w:left="0"/>
        <w:jc w:val="left"/>
        <w:rPr>
          <w:rFonts w:ascii="TH SarabunIT๙" w:hAnsi="TH SarabunIT๙" w:cs="TH SarabunIT๙"/>
          <w:b/>
        </w:rPr>
      </w:pPr>
      <w:r w:rsidRPr="00DA301F">
        <w:rPr>
          <w:noProof/>
          <w:cs/>
        </w:rPr>
        <w:drawing>
          <wp:anchor distT="0" distB="0" distL="114300" distR="114300" simplePos="0" relativeHeight="251660800" behindDoc="1" locked="0" layoutInCell="1" allowOverlap="1" wp14:anchorId="301B1F67" wp14:editId="1B908CDC">
            <wp:simplePos x="0" y="0"/>
            <wp:positionH relativeFrom="column">
              <wp:posOffset>3474720</wp:posOffset>
            </wp:positionH>
            <wp:positionV relativeFrom="paragraph">
              <wp:posOffset>223520</wp:posOffset>
            </wp:positionV>
            <wp:extent cx="1426566" cy="647700"/>
            <wp:effectExtent l="0" t="0" r="0" b="0"/>
            <wp:wrapNone/>
            <wp:docPr id="3" name="รูปภาพ 3" descr="C:\Users\User\Documents\305399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05399 - Copy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8655" l="6104" r="86267">
                                  <a14:foregroundMark x1="26958" y1="43722" x2="17091" y2="88341"/>
                                  <a14:foregroundMark x1="20753" y1="75561" x2="22482" y2="87668"/>
                                  <a14:foregroundMark x1="22787" y1="87220" x2="24619" y2="90135"/>
                                  <a14:foregroundMark x1="24517" y1="88565" x2="29908" y2="92601"/>
                                  <a14:foregroundMark x1="31129" y1="91704" x2="45880" y2="85426"/>
                                  <a14:foregroundMark x1="45778" y1="84529" x2="50153" y2="70179"/>
                                  <a14:foregroundMark x1="49847" y1="71076" x2="47101" y2="51794"/>
                                  <a14:foregroundMark x1="46592" y1="55157" x2="42319" y2="46861"/>
                                  <a14:foregroundMark x1="42828" y1="45964" x2="46592" y2="32735"/>
                                  <a14:foregroundMark x1="47508" y1="32735" x2="64700" y2="0"/>
                                  <a14:foregroundMark x1="9969" y1="94395" x2="19329" y2="721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56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4D2" w:rsidRPr="008155D7" w:rsidRDefault="008154D2">
      <w:pPr>
        <w:pStyle w:val="BodyText"/>
        <w:spacing w:before="289"/>
        <w:ind w:left="0"/>
        <w:jc w:val="left"/>
        <w:rPr>
          <w:rFonts w:ascii="TH SarabunIT๙" w:hAnsi="TH SarabunIT๙" w:cs="TH SarabunIT๙"/>
          <w:b/>
        </w:rPr>
      </w:pPr>
    </w:p>
    <w:p w:rsidR="00167327" w:rsidRDefault="00167327" w:rsidP="00167327">
      <w:pPr>
        <w:spacing w:line="373" w:lineRule="exact"/>
        <w:ind w:left="-1" w:right="84"/>
        <w:jc w:val="center"/>
        <w:rPr>
          <w:rFonts w:ascii="TH SarabunIT๙" w:eastAsia="Tahoma" w:hAnsi="TH SarabunIT๙" w:cs="TH SarabunIT๙"/>
          <w:b/>
          <w:bCs/>
          <w:sz w:val="32"/>
          <w:szCs w:val="32"/>
          <w:lang w:bidi="th-TH"/>
        </w:rPr>
      </w:pPr>
      <w:r w:rsidRPr="008155D7">
        <w:rPr>
          <w:rFonts w:ascii="TH SarabunIT๙" w:eastAsia="Tahoma" w:hAnsi="TH SarabunIT๙" w:cs="TH SarabunIT๙"/>
          <w:b/>
          <w:bCs/>
          <w:spacing w:val="-2"/>
          <w:w w:val="70"/>
          <w:sz w:val="32"/>
          <w:szCs w:val="32"/>
          <w:cs/>
          <w:lang w:bidi="th-TH"/>
        </w:rPr>
        <w:t>พันตำรวจเอก</w:t>
      </w:r>
    </w:p>
    <w:p w:rsidR="00167327" w:rsidRDefault="00167327" w:rsidP="00167327">
      <w:pPr>
        <w:spacing w:line="373" w:lineRule="exact"/>
        <w:ind w:left="-1" w:right="84"/>
        <w:jc w:val="center"/>
        <w:rPr>
          <w:rFonts w:ascii="TH SarabunIT๙" w:eastAsia="Tahoma" w:hAnsi="TH SarabunIT๙" w:cs="TH SarabunIT๙"/>
          <w:b/>
          <w:bCs/>
          <w:w w:val="70"/>
          <w:sz w:val="32"/>
          <w:szCs w:val="32"/>
          <w:cs/>
          <w:lang w:bidi="th-TH"/>
        </w:rPr>
      </w:pPr>
      <w:r>
        <w:rPr>
          <w:rFonts w:ascii="TH SarabunIT๙" w:eastAsia="Tahoma" w:hAnsi="TH SarabunIT๙" w:cs="TH SarabunIT๙"/>
          <w:b/>
          <w:bCs/>
          <w:sz w:val="32"/>
          <w:szCs w:val="32"/>
          <w:lang w:bidi="th-TH"/>
        </w:rPr>
        <w:t xml:space="preserve">                                  </w:t>
      </w:r>
      <w:proofErr w:type="gramStart"/>
      <w:r w:rsidRPr="008155D7">
        <w:rPr>
          <w:rFonts w:ascii="TH SarabunIT๙" w:eastAsia="Tahoma" w:hAnsi="TH SarabunIT๙" w:cs="TH SarabunIT๙"/>
          <w:b/>
          <w:bCs/>
          <w:w w:val="70"/>
          <w:sz w:val="32"/>
          <w:szCs w:val="32"/>
        </w:rPr>
        <w:t>(</w:t>
      </w:r>
      <w:r w:rsidRPr="008155D7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ahoma" w:hAnsi="TH SarabunIT๙" w:cs="TH SarabunIT๙" w:hint="cs"/>
          <w:b/>
          <w:bCs/>
          <w:w w:val="70"/>
          <w:sz w:val="32"/>
          <w:szCs w:val="32"/>
          <w:cs/>
          <w:lang w:bidi="th-TH"/>
        </w:rPr>
        <w:t>ประลอง</w:t>
      </w:r>
      <w:proofErr w:type="gramEnd"/>
      <w:r>
        <w:rPr>
          <w:rFonts w:ascii="TH SarabunIT๙" w:eastAsia="Tahoma" w:hAnsi="TH SarabunIT๙" w:cs="TH SarabunIT๙" w:hint="cs"/>
          <w:b/>
          <w:bCs/>
          <w:w w:val="70"/>
          <w:sz w:val="32"/>
          <w:szCs w:val="32"/>
          <w:cs/>
          <w:lang w:bidi="th-TH"/>
        </w:rPr>
        <w:t xml:space="preserve">     </w:t>
      </w:r>
      <w:proofErr w:type="gramStart"/>
      <w:r>
        <w:rPr>
          <w:rFonts w:ascii="TH SarabunIT๙" w:eastAsia="Tahoma" w:hAnsi="TH SarabunIT๙" w:cs="TH SarabunIT๙" w:hint="cs"/>
          <w:b/>
          <w:bCs/>
          <w:w w:val="70"/>
          <w:sz w:val="32"/>
          <w:szCs w:val="32"/>
          <w:cs/>
          <w:lang w:bidi="th-TH"/>
        </w:rPr>
        <w:t>พรหมศร</w:t>
      </w:r>
      <w:r w:rsidRPr="008155D7">
        <w:rPr>
          <w:rFonts w:ascii="TH SarabunIT๙" w:eastAsia="Tahoma" w:hAnsi="TH SarabunIT๙" w:cs="TH SarabunIT๙"/>
          <w:b/>
          <w:bCs/>
          <w:spacing w:val="-24"/>
          <w:sz w:val="32"/>
          <w:szCs w:val="32"/>
        </w:rPr>
        <w:t xml:space="preserve"> </w:t>
      </w:r>
      <w:r>
        <w:rPr>
          <w:rFonts w:ascii="TH SarabunIT๙" w:eastAsia="Tahoma" w:hAnsi="TH SarabunIT๙" w:cs="TH SarabunIT๙" w:hint="cs"/>
          <w:b/>
          <w:bCs/>
          <w:w w:val="70"/>
          <w:sz w:val="32"/>
          <w:szCs w:val="32"/>
          <w:cs/>
          <w:lang w:bidi="th-TH"/>
        </w:rPr>
        <w:t>)</w:t>
      </w:r>
      <w:proofErr w:type="gramEnd"/>
    </w:p>
    <w:p w:rsidR="008154D2" w:rsidRPr="008155D7" w:rsidRDefault="00167327" w:rsidP="00167327">
      <w:pPr>
        <w:spacing w:line="373" w:lineRule="exact"/>
        <w:ind w:left="-1" w:right="84"/>
        <w:jc w:val="center"/>
        <w:rPr>
          <w:rFonts w:ascii="TH SarabunIT๙" w:eastAsia="Tahoma" w:hAnsi="TH SarabunIT๙" w:cs="TH SarabunIT๙"/>
          <w:b/>
          <w:bCs/>
          <w:sz w:val="32"/>
          <w:szCs w:val="32"/>
          <w:rtl/>
          <w:cs/>
        </w:rPr>
      </w:pPr>
      <w:r>
        <w:rPr>
          <w:rFonts w:ascii="TH SarabunIT๙" w:eastAsia="Tahoma" w:hAnsi="TH SarabunIT๙" w:cs="TH SarabunIT๙"/>
          <w:b/>
          <w:bCs/>
          <w:w w:val="70"/>
          <w:sz w:val="32"/>
          <w:szCs w:val="32"/>
        </w:rPr>
        <w:t xml:space="preserve">                                                </w:t>
      </w:r>
      <w:r w:rsidRPr="008155D7"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  <w:cs/>
          <w:lang w:bidi="th-TH"/>
        </w:rPr>
        <w:t>ผู้กำกับการสถานีตำรวจภูธร</w:t>
      </w:r>
      <w:r>
        <w:rPr>
          <w:rFonts w:ascii="TH SarabunIT๙" w:eastAsia="Tahoma" w:hAnsi="TH SarabunIT๙" w:cs="TH SarabunIT๙" w:hint="cs"/>
          <w:b/>
          <w:bCs/>
          <w:spacing w:val="-2"/>
          <w:w w:val="60"/>
          <w:sz w:val="32"/>
          <w:szCs w:val="32"/>
          <w:cs/>
          <w:lang w:bidi="th-TH"/>
        </w:rPr>
        <w:t>นายูง</w:t>
      </w:r>
    </w:p>
    <w:sectPr w:rsidR="008154D2" w:rsidRPr="008155D7">
      <w:type w:val="continuous"/>
      <w:pgSz w:w="11910" w:h="16840"/>
      <w:pgMar w:top="5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D2"/>
    <w:rsid w:val="00167327"/>
    <w:rsid w:val="007E40A3"/>
    <w:rsid w:val="008154D2"/>
    <w:rsid w:val="008155D7"/>
    <w:rsid w:val="00860A59"/>
    <w:rsid w:val="00B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D86312-A629-46DF-9921-BB46206F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581"/>
      <w:jc w:val="both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Kritsada Temchai</cp:lastModifiedBy>
  <cp:revision>2</cp:revision>
  <dcterms:created xsi:type="dcterms:W3CDTF">2025-06-26T14:34:00Z</dcterms:created>
  <dcterms:modified xsi:type="dcterms:W3CDTF">2025-06-26T14:34:00Z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LTSC</vt:lpwstr>
  </property>
</Properties>
</file>