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813EF" w14:textId="77777777" w:rsidR="008D6EB6" w:rsidRDefault="001F67F7" w:rsidP="001F67F7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F67F7">
        <w:rPr>
          <w:rFonts w:ascii="TH SarabunPSK" w:hAnsi="TH SarabunPSK" w:cs="TH SarabunPSK"/>
          <w:b/>
          <w:bCs/>
          <w:color w:val="000000" w:themeColor="text1"/>
          <w:sz w:val="36"/>
          <w:szCs w:val="4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การมีส่วนร่วมของหัวหน้าสถานี</w:t>
      </w:r>
    </w:p>
    <w:p w14:paraId="3461AB71" w14:textId="77777777" w:rsidR="001F67F7" w:rsidRDefault="001F67F7" w:rsidP="001F67F7">
      <w:pPr>
        <w:rPr>
          <w:rFonts w:ascii="TH SarabunPSK" w:hAnsi="TH SarabunPSK" w:cs="TH SarabunPSK"/>
          <w:sz w:val="28"/>
        </w:rPr>
      </w:pPr>
    </w:p>
    <w:p w14:paraId="21FACBF2" w14:textId="77777777" w:rsidR="001F67F7" w:rsidRDefault="001F67F7" w:rsidP="001F67F7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0A7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กิจกรรมที่แสดงถึงการดำเนินการตามมาตรการ/กิจกรรม การพัฒนาการปฏิบัติงานและการให้บริการเพื่อยกระดับภาพลักษณ์ ความสุจริตของสถานีตำรวจต่อสาธารณะ</w:t>
      </w:r>
    </w:p>
    <w:p w14:paraId="2D6EB7BD" w14:textId="77777777" w:rsidR="001F67F7" w:rsidRDefault="001F67F7" w:rsidP="001F67F7">
      <w:pPr>
        <w:rPr>
          <w:rFonts w:ascii="TH SarabunPSK" w:hAnsi="TH SarabunPSK" w:cs="TH SarabunPSK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0A74">
        <w:rPr>
          <w:rFonts w:ascii="TH SarabunPSK" w:hAnsi="TH SarabunPSK" w:cs="TH SarabunPSK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วันที่ 18 พฤษภาคม 2569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เวลา 08.00 น. พ.ต.อ.เพชรรัตน์   ศรีเมือง  ผกก.สภ.นายูง หัวหน้างานทุกสายงาน และข้าราชการตำรวจ สภ.นายูง  ได้ร่วมกันปฏิบัติตามนโยบายต่อต้านการรับสินบน (</w:t>
      </w:r>
      <w:r>
        <w:rPr>
          <w:rFonts w:ascii="TH SarabunPSK" w:hAnsi="TH SarabunPSK" w:cs="TH SarabunPSK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Anti-Bribery Policy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และนโยบายไม่รับของขวัญและของกำนัลทุกชนิด ( </w:t>
      </w:r>
      <w:r>
        <w:rPr>
          <w:rFonts w:ascii="TH SarabunPSK" w:hAnsi="TH SarabunPSK" w:cs="TH SarabunPSK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No Gift Policy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ณ  บริเวณด้านหน้าที่ทำการ สภ.นายูง</w:t>
      </w:r>
    </w:p>
    <w:p w14:paraId="0B8BA9AD" w14:textId="685D727F" w:rsidR="001F67F7" w:rsidRPr="00E00A74" w:rsidRDefault="001F67F7" w:rsidP="001F67F7">
      <w:pPr>
        <w:rPr>
          <w:rFonts w:ascii="TH SarabunPSK" w:hAnsi="TH SarabunPSK" w:cs="TH SarabunPSK"/>
          <w:color w:val="000000" w:themeColor="text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F9076D" w14:textId="239E9F57" w:rsidR="001F67F7" w:rsidRDefault="00E404DB" w:rsidP="001F67F7">
      <w:pPr>
        <w:rPr>
          <w:rFonts w:ascii="TH SarabunPSK" w:hAnsi="TH SarabunPSK" w:cs="TH SarabunPSK"/>
          <w:sz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FC86A8C" wp14:editId="25D11D15">
            <wp:simplePos x="0" y="0"/>
            <wp:positionH relativeFrom="column">
              <wp:posOffset>2861310</wp:posOffset>
            </wp:positionH>
            <wp:positionV relativeFrom="paragraph">
              <wp:posOffset>54398</wp:posOffset>
            </wp:positionV>
            <wp:extent cx="3854394" cy="2891578"/>
            <wp:effectExtent l="0" t="0" r="0" b="444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394" cy="289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C6C66AF" wp14:editId="32CE0CE3">
            <wp:simplePos x="0" y="0"/>
            <wp:positionH relativeFrom="margin">
              <wp:posOffset>-660400</wp:posOffset>
            </wp:positionH>
            <wp:positionV relativeFrom="paragraph">
              <wp:posOffset>180975</wp:posOffset>
            </wp:positionV>
            <wp:extent cx="3615267" cy="2722730"/>
            <wp:effectExtent l="0" t="0" r="4445" b="190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267" cy="272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E8F33" w14:textId="541712A1" w:rsidR="001F67F7" w:rsidRDefault="001F67F7" w:rsidP="001F67F7">
      <w:pPr>
        <w:rPr>
          <w:rFonts w:ascii="TH SarabunPSK" w:hAnsi="TH SarabunPSK" w:cs="TH SarabunPSK"/>
          <w:sz w:val="28"/>
        </w:rPr>
      </w:pPr>
    </w:p>
    <w:p w14:paraId="18E896FC" w14:textId="77777777" w:rsidR="001F67F7" w:rsidRDefault="001F67F7" w:rsidP="001F67F7">
      <w:pPr>
        <w:rPr>
          <w:rFonts w:ascii="TH SarabunPSK" w:hAnsi="TH SarabunPSK" w:cs="TH SarabunPSK"/>
          <w:sz w:val="28"/>
        </w:rPr>
      </w:pPr>
    </w:p>
    <w:p w14:paraId="2DF4F3FA" w14:textId="4EBAA796" w:rsidR="001F67F7" w:rsidRDefault="001F67F7" w:rsidP="001F67F7">
      <w:pPr>
        <w:rPr>
          <w:rFonts w:ascii="TH SarabunPSK" w:hAnsi="TH SarabunPSK" w:cs="TH SarabunPSK"/>
          <w:sz w:val="28"/>
        </w:rPr>
      </w:pPr>
    </w:p>
    <w:p w14:paraId="29407AAA" w14:textId="77777777" w:rsidR="001F67F7" w:rsidRDefault="001F67F7" w:rsidP="001F67F7">
      <w:pPr>
        <w:rPr>
          <w:rFonts w:ascii="TH SarabunPSK" w:hAnsi="TH SarabunPSK" w:cs="TH SarabunPSK"/>
          <w:sz w:val="28"/>
        </w:rPr>
      </w:pPr>
    </w:p>
    <w:p w14:paraId="29AE921E" w14:textId="77777777" w:rsidR="001F67F7" w:rsidRDefault="001F67F7" w:rsidP="001F67F7">
      <w:pPr>
        <w:rPr>
          <w:rFonts w:ascii="TH SarabunPSK" w:hAnsi="TH SarabunPSK" w:cs="TH SarabunPSK"/>
          <w:sz w:val="28"/>
        </w:rPr>
      </w:pPr>
    </w:p>
    <w:p w14:paraId="292851E1" w14:textId="77777777" w:rsidR="001F67F7" w:rsidRDefault="001F67F7" w:rsidP="001F67F7">
      <w:pPr>
        <w:rPr>
          <w:rFonts w:ascii="TH SarabunPSK" w:hAnsi="TH SarabunPSK" w:cs="TH SarabunPSK"/>
          <w:sz w:val="28"/>
        </w:rPr>
      </w:pPr>
    </w:p>
    <w:p w14:paraId="0AD9FB6F" w14:textId="77777777" w:rsidR="001F67F7" w:rsidRDefault="001F67F7" w:rsidP="001F67F7">
      <w:pPr>
        <w:rPr>
          <w:rFonts w:ascii="TH SarabunPSK" w:hAnsi="TH SarabunPSK" w:cs="TH SarabunPSK"/>
          <w:sz w:val="28"/>
        </w:rPr>
      </w:pPr>
    </w:p>
    <w:p w14:paraId="678F8ADE" w14:textId="77777777" w:rsidR="001F67F7" w:rsidRDefault="001F67F7" w:rsidP="001F67F7">
      <w:pPr>
        <w:rPr>
          <w:rFonts w:ascii="TH SarabunPSK" w:hAnsi="TH SarabunPSK" w:cs="TH SarabunPSK"/>
          <w:sz w:val="28"/>
        </w:rPr>
      </w:pPr>
    </w:p>
    <w:p w14:paraId="08CF53AC" w14:textId="16970A39" w:rsidR="001F67F7" w:rsidRDefault="001F67F7" w:rsidP="001F67F7">
      <w:pPr>
        <w:rPr>
          <w:rFonts w:ascii="TH SarabunPSK" w:hAnsi="TH SarabunPSK" w:cs="TH SarabunPSK"/>
          <w:sz w:val="28"/>
        </w:rPr>
      </w:pPr>
    </w:p>
    <w:p w14:paraId="5B03F6F9" w14:textId="77777777" w:rsidR="001F67F7" w:rsidRDefault="001F67F7" w:rsidP="001F67F7">
      <w:pPr>
        <w:rPr>
          <w:rFonts w:ascii="TH SarabunPSK" w:hAnsi="TH SarabunPSK" w:cs="TH SarabunPSK" w:hint="cs"/>
          <w:sz w:val="28"/>
        </w:rPr>
      </w:pPr>
    </w:p>
    <w:p w14:paraId="42269748" w14:textId="0E27B02E" w:rsidR="001F67F7" w:rsidRPr="00FD26B8" w:rsidRDefault="001F67F7" w:rsidP="001F67F7">
      <w:pPr>
        <w:rPr>
          <w:rFonts w:ascii="TH SarabunPSK" w:hAnsi="TH SarabunPSK" w:cs="TH SarabunPSK"/>
          <w:sz w:val="28"/>
        </w:rPr>
      </w:pPr>
    </w:p>
    <w:p w14:paraId="5D86836A" w14:textId="77777777" w:rsidR="001F67F7" w:rsidRPr="001F67F7" w:rsidRDefault="001F67F7" w:rsidP="001F67F7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1F67F7" w:rsidRPr="001F6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F7"/>
    <w:rsid w:val="00165F99"/>
    <w:rsid w:val="001F67F7"/>
    <w:rsid w:val="008D6EB6"/>
    <w:rsid w:val="00E4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7C0DE"/>
  <w15:chartTrackingRefBased/>
  <w15:docId w15:val="{C4F011E1-6A77-40F6-86D1-8E7FF722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Kritsada Temchai</cp:lastModifiedBy>
  <cp:revision>2</cp:revision>
  <dcterms:created xsi:type="dcterms:W3CDTF">2026-09-13T13:10:00Z</dcterms:created>
  <dcterms:modified xsi:type="dcterms:W3CDTF">2026-09-13T13:10:00Z</dcterms:modified>
</cp:coreProperties>
</file>