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6719" w14:textId="77777777" w:rsidR="006D594A" w:rsidRPr="00FD26B8" w:rsidRDefault="006D594A" w:rsidP="00215EA8">
      <w:pPr>
        <w:jc w:val="center"/>
        <w:rPr>
          <w:rFonts w:ascii="TH SarabunPSK" w:hAnsi="TH SarabunPSK" w:cs="TH SarabunPSK"/>
          <w:bCs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26B8">
        <w:rPr>
          <w:rFonts w:ascii="TH SarabunPSK" w:hAnsi="TH SarabunPSK" w:cs="TH SarabunPSK"/>
          <w:bCs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กิจกรรมที่แสดงถึง</w:t>
      </w:r>
      <w:r>
        <w:rPr>
          <w:rFonts w:ascii="TH SarabunPSK" w:hAnsi="TH SarabunPSK" w:cs="TH SarabunPSK" w:hint="cs"/>
          <w:bCs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การเตรียมความพร้อมการเผยแพร่ข้อมูลสาธารณะ (</w:t>
      </w:r>
      <w:r>
        <w:rPr>
          <w:rFonts w:ascii="TH SarabunPSK" w:hAnsi="TH SarabunPSK" w:cs="TH SarabunPSK"/>
          <w:bCs/>
          <w:color w:val="000000" w:themeColor="text1"/>
          <w:sz w:val="36"/>
          <w:szCs w:val="36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OIT</w:t>
      </w:r>
      <w:r>
        <w:rPr>
          <w:rFonts w:ascii="TH SarabunPSK" w:hAnsi="TH SarabunPSK" w:cs="TH SarabunPSK" w:hint="cs"/>
          <w:bCs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)ตามแบบตรวจการการเปิดเผยข้อมูลสาธารณะ</w:t>
      </w:r>
    </w:p>
    <w:p w14:paraId="16D22AF6" w14:textId="77777777" w:rsidR="006D594A" w:rsidRDefault="006D594A" w:rsidP="006D594A">
      <w:pPr>
        <w:ind w:firstLine="720"/>
        <w:rPr>
          <w:rFonts w:ascii="TH SarabunPSK" w:hAnsi="TH SarabunPSK" w:cs="TH SarabunPSK"/>
          <w:b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26B8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วันที่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พฤษภาคม</w:t>
      </w:r>
      <w:r w:rsidRPr="00FD26B8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2569 เวลา 10.00 น. พ.ต.อ.เพชรรัตน์   ศรีเมือง  ผกก.สภ.นายูง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จัดประชุมขับเคลื่อน </w:t>
      </w:r>
      <w:r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ITA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ของสถานีตำรวจภูธรนายูง ประจำปี พ.ศ. 2569 ครั้งที่4/2569 นอกจากจะมีการศึกษาและวิเคราะห์กรอบการปะเมิน และประเด็นที่สถานีตำรวจนายูง ต้องดำเนินการและประเด็นที่ต้องปรับปรุงและพัฒนา ยังมีการเตรียมความพร้อมการเผยแพร่ข้อมูลสาธารณะ </w:t>
      </w:r>
      <w:r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OIT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ตามแบบตรวจการเปิดเผยข้อมูลสาธารณะ ซึ่งได้มีการมอบหมายผู้รับผิดชอบตามหัวข้อที่เกี่ยวข้องแต่ละแผนกงาน </w:t>
      </w:r>
      <w:r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ณ  ห้องประชุม  สภ.นายูง  ชั้น2</w:t>
      </w:r>
    </w:p>
    <w:p w14:paraId="17C6E308" w14:textId="77777777" w:rsidR="006D594A" w:rsidRDefault="006D594A" w:rsidP="006D594A">
      <w:pPr>
        <w:ind w:firstLine="720"/>
        <w:rPr>
          <w:rFonts w:ascii="TH SarabunPSK" w:hAnsi="TH SarabunPSK" w:cs="TH SarabunPSK"/>
          <w:b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005E35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83A528" wp14:editId="3463E5FE">
            <wp:simplePos x="0" y="0"/>
            <wp:positionH relativeFrom="margin">
              <wp:align>center</wp:align>
            </wp:positionH>
            <wp:positionV relativeFrom="paragraph">
              <wp:posOffset>38735</wp:posOffset>
            </wp:positionV>
            <wp:extent cx="5069840" cy="3802380"/>
            <wp:effectExtent l="0" t="0" r="0" b="762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AE8D9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5233C59E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273110BF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205C3AC4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0D4740B5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018A0885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2775829A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62200ED5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02E5F243" w14:textId="77777777" w:rsidR="006D594A" w:rsidRDefault="006D594A" w:rsidP="006D594A">
      <w:pPr>
        <w:rPr>
          <w:rFonts w:ascii="TH SarabunPSK" w:hAnsi="TH SarabunPSK" w:cs="TH SarabunPSK"/>
          <w:sz w:val="28"/>
          <w:szCs w:val="28"/>
          <w:lang w:bidi="th-TH"/>
        </w:rPr>
      </w:pPr>
    </w:p>
    <w:p w14:paraId="4A8BAD49" w14:textId="77777777" w:rsidR="001D18A6" w:rsidRDefault="001D18A6"/>
    <w:sectPr w:rsidR="001D1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4A"/>
    <w:rsid w:val="00165F99"/>
    <w:rsid w:val="001D18A6"/>
    <w:rsid w:val="00215EA8"/>
    <w:rsid w:val="006D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E9D6B"/>
  <w15:chartTrackingRefBased/>
  <w15:docId w15:val="{C8EFAB7C-77B0-4C2E-8B16-D99A2CC2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D594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Kritsada Temchai</cp:lastModifiedBy>
  <cp:revision>2</cp:revision>
  <cp:lastPrinted>2026-09-13T13:11:00Z</cp:lastPrinted>
  <dcterms:created xsi:type="dcterms:W3CDTF">2026-09-10T08:16:00Z</dcterms:created>
  <dcterms:modified xsi:type="dcterms:W3CDTF">2026-09-13T13:11:00Z</dcterms:modified>
</cp:coreProperties>
</file>